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35CA" w14:textId="77777777" w:rsidR="00057160" w:rsidRDefault="00057160" w:rsidP="00057160">
      <w:pPr>
        <w:pStyle w:val="MainHeading1"/>
        <w:ind w:left="0"/>
        <w:rPr>
          <w:sz w:val="44"/>
          <w:szCs w:val="44"/>
        </w:rPr>
      </w:pPr>
    </w:p>
    <w:p w14:paraId="2748A4FD" w14:textId="77777777" w:rsidR="00057160" w:rsidRDefault="00057160" w:rsidP="00057160">
      <w:pPr>
        <w:pStyle w:val="MainHeading1"/>
        <w:ind w:left="0"/>
        <w:rPr>
          <w:sz w:val="44"/>
          <w:szCs w:val="44"/>
        </w:rPr>
      </w:pPr>
    </w:p>
    <w:p w14:paraId="438A8966" w14:textId="5BD51245" w:rsidR="006E1BF9" w:rsidRPr="00057160" w:rsidRDefault="000169C9" w:rsidP="00057160">
      <w:pPr>
        <w:pStyle w:val="MainHeading1"/>
        <w:ind w:left="0"/>
        <w:rPr>
          <w:sz w:val="44"/>
          <w:szCs w:val="44"/>
        </w:rPr>
      </w:pPr>
      <w:r w:rsidRPr="00057160">
        <w:rPr>
          <w:b w:val="0"/>
          <w:bCs/>
          <w:color w:val="1F497D" w:themeColor="text2"/>
          <w:sz w:val="36"/>
          <w:szCs w:val="36"/>
        </w:rPr>
        <w:t xml:space="preserve">Terms and </w:t>
      </w:r>
      <w:r w:rsidR="005B1978">
        <w:rPr>
          <w:b w:val="0"/>
          <w:bCs/>
          <w:color w:val="1F497D" w:themeColor="text2"/>
          <w:sz w:val="36"/>
          <w:szCs w:val="36"/>
        </w:rPr>
        <w:t>C</w:t>
      </w:r>
      <w:r w:rsidR="00F72EAE" w:rsidRPr="00057160">
        <w:rPr>
          <w:b w:val="0"/>
          <w:bCs/>
          <w:color w:val="1F497D" w:themeColor="text2"/>
          <w:sz w:val="36"/>
          <w:szCs w:val="36"/>
        </w:rPr>
        <w:t xml:space="preserve">onditions </w:t>
      </w:r>
      <w:r w:rsidR="00057160">
        <w:rPr>
          <w:b w:val="0"/>
          <w:bCs/>
          <w:color w:val="1F497D" w:themeColor="text2"/>
          <w:sz w:val="36"/>
          <w:szCs w:val="36"/>
        </w:rPr>
        <w:t xml:space="preserve">of </w:t>
      </w:r>
      <w:r w:rsidR="005B1978">
        <w:rPr>
          <w:b w:val="0"/>
          <w:bCs/>
          <w:color w:val="1F497D" w:themeColor="text2"/>
          <w:sz w:val="36"/>
          <w:szCs w:val="36"/>
        </w:rPr>
        <w:t>H</w:t>
      </w:r>
      <w:r w:rsidRPr="00057160">
        <w:rPr>
          <w:b w:val="0"/>
          <w:bCs/>
          <w:color w:val="1F497D" w:themeColor="text2"/>
          <w:sz w:val="36"/>
          <w:szCs w:val="36"/>
        </w:rPr>
        <w:t xml:space="preserve">ome </w:t>
      </w:r>
      <w:r w:rsidR="005B1978">
        <w:rPr>
          <w:b w:val="0"/>
          <w:bCs/>
          <w:color w:val="1F497D" w:themeColor="text2"/>
          <w:sz w:val="36"/>
          <w:szCs w:val="36"/>
        </w:rPr>
        <w:t>M</w:t>
      </w:r>
      <w:r w:rsidR="00DA6D3C" w:rsidRPr="00057160">
        <w:rPr>
          <w:b w:val="0"/>
          <w:bCs/>
          <w:color w:val="1F497D" w:themeColor="text2"/>
          <w:sz w:val="36"/>
          <w:szCs w:val="36"/>
        </w:rPr>
        <w:t>odification</w:t>
      </w:r>
      <w:r w:rsidR="00057160">
        <w:rPr>
          <w:b w:val="0"/>
          <w:bCs/>
          <w:color w:val="1F497D" w:themeColor="text2"/>
          <w:sz w:val="36"/>
          <w:szCs w:val="36"/>
        </w:rPr>
        <w:t xml:space="preserve"> </w:t>
      </w:r>
      <w:r w:rsidR="005B1978">
        <w:rPr>
          <w:b w:val="0"/>
          <w:bCs/>
          <w:color w:val="1F497D" w:themeColor="text2"/>
          <w:sz w:val="36"/>
          <w:szCs w:val="36"/>
        </w:rPr>
        <w:t>I</w:t>
      </w:r>
      <w:r w:rsidR="00057160">
        <w:rPr>
          <w:b w:val="0"/>
          <w:bCs/>
          <w:color w:val="1F497D" w:themeColor="text2"/>
          <w:sz w:val="36"/>
          <w:szCs w:val="36"/>
        </w:rPr>
        <w:t>nst</w:t>
      </w:r>
      <w:r w:rsidR="00AC61F8">
        <w:rPr>
          <w:b w:val="0"/>
          <w:bCs/>
          <w:color w:val="1F497D" w:themeColor="text2"/>
          <w:sz w:val="36"/>
          <w:szCs w:val="36"/>
        </w:rPr>
        <w:t>a</w:t>
      </w:r>
      <w:r w:rsidR="00057160">
        <w:rPr>
          <w:b w:val="0"/>
          <w:bCs/>
          <w:color w:val="1F497D" w:themeColor="text2"/>
          <w:sz w:val="36"/>
          <w:szCs w:val="36"/>
        </w:rPr>
        <w:t>llations</w:t>
      </w:r>
    </w:p>
    <w:p w14:paraId="34C5F382" w14:textId="77777777" w:rsidR="00DA75BB" w:rsidRDefault="00DA75BB" w:rsidP="00761F83">
      <w:pPr>
        <w:pStyle w:val="Date"/>
        <w:spacing w:after="0"/>
        <w:rPr>
          <w:color w:val="auto"/>
          <w:sz w:val="24"/>
          <w:szCs w:val="24"/>
          <w:lang w:val="en-AU" w:eastAsia="en-US"/>
        </w:rPr>
      </w:pPr>
    </w:p>
    <w:p w14:paraId="291B99D2" w14:textId="77777777" w:rsidR="00607E43" w:rsidRDefault="00607E43" w:rsidP="00761F83">
      <w:pPr>
        <w:pStyle w:val="Date"/>
        <w:spacing w:after="0"/>
        <w:rPr>
          <w:sz w:val="22"/>
          <w:szCs w:val="22"/>
          <w:lang w:val="en-AU"/>
        </w:rPr>
      </w:pPr>
    </w:p>
    <w:p w14:paraId="22E8CDBB" w14:textId="4876F3C1" w:rsidR="00761F83" w:rsidRPr="00607E43" w:rsidRDefault="00057160" w:rsidP="00761F83">
      <w:pPr>
        <w:pStyle w:val="Date"/>
        <w:spacing w:after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December 2020</w:t>
      </w:r>
    </w:p>
    <w:p w14:paraId="58293A80" w14:textId="77777777" w:rsidR="00607E43" w:rsidRPr="00607E43" w:rsidRDefault="00607E43" w:rsidP="00607E43">
      <w:pPr>
        <w:rPr>
          <w:lang w:eastAsia="x-none"/>
        </w:rPr>
        <w:sectPr w:rsidR="00607E43" w:rsidRPr="00607E43" w:rsidSect="000571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567" w:bottom="1418" w:left="567" w:header="284" w:footer="624" w:gutter="0"/>
          <w:cols w:space="567"/>
          <w:titlePg/>
          <w:docGrid w:linePitch="360"/>
        </w:sectPr>
      </w:pPr>
    </w:p>
    <w:p w14:paraId="40B629D9" w14:textId="19353CFD" w:rsidR="00607E43" w:rsidRPr="00607E43" w:rsidRDefault="005B1978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DHS</w:t>
      </w:r>
      <w:r w:rsidR="00607E43" w:rsidRPr="008032CE">
        <w:rPr>
          <w:rFonts w:cs="Arial"/>
          <w:szCs w:val="24"/>
          <w:lang w:val="en-US"/>
        </w:rPr>
        <w:t xml:space="preserve"> use qualified tradesmen and</w:t>
      </w:r>
      <w:r w:rsidR="00607E43" w:rsidRPr="008032CE">
        <w:rPr>
          <w:rFonts w:cs="Arial"/>
          <w:szCs w:val="24"/>
        </w:rPr>
        <w:t xml:space="preserve"> endeavour</w:t>
      </w:r>
      <w:r w:rsidR="00607E43" w:rsidRPr="008032CE">
        <w:rPr>
          <w:rFonts w:cs="Arial"/>
          <w:szCs w:val="24"/>
          <w:lang w:val="en-US"/>
        </w:rPr>
        <w:t xml:space="preserve"> to ensure a high quality of workmanship is maintained. </w:t>
      </w:r>
    </w:p>
    <w:p w14:paraId="27705282" w14:textId="77777777" w:rsidR="00607E43" w:rsidRPr="00607E43" w:rsidRDefault="00607E43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iCs/>
          <w:szCs w:val="24"/>
          <w:lang w:val="en-US"/>
        </w:rPr>
      </w:pPr>
      <w:r w:rsidRPr="008032CE">
        <w:rPr>
          <w:rFonts w:cs="Arial"/>
          <w:szCs w:val="24"/>
        </w:rPr>
        <w:t>All modifications and items installed will comply with the relevant Australian Standards and the Building Code wherever possible.</w:t>
      </w:r>
      <w:r w:rsidRPr="008032CE">
        <w:rPr>
          <w:rFonts w:cs="Arial"/>
          <w:iCs/>
          <w:szCs w:val="24"/>
          <w:lang w:val="en-US"/>
        </w:rPr>
        <w:t xml:space="preserve"> </w:t>
      </w:r>
    </w:p>
    <w:p w14:paraId="1B1A158D" w14:textId="7E460DE9" w:rsidR="00607E43" w:rsidRPr="00607E43" w:rsidRDefault="005B1978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iCs/>
          <w:szCs w:val="24"/>
          <w:lang w:val="en-US"/>
        </w:rPr>
      </w:pPr>
      <w:r>
        <w:rPr>
          <w:rFonts w:cs="Arial"/>
          <w:iCs/>
          <w:szCs w:val="24"/>
          <w:lang w:val="en-US"/>
        </w:rPr>
        <w:t xml:space="preserve">DHS </w:t>
      </w:r>
      <w:r w:rsidR="00607E43" w:rsidRPr="008032CE">
        <w:rPr>
          <w:rFonts w:cs="Arial"/>
          <w:iCs/>
          <w:szCs w:val="24"/>
          <w:lang w:val="en-US"/>
        </w:rPr>
        <w:t xml:space="preserve">will not be responsible for any building or property damage occasioned at the time of undertaking this work unless the damage is due to a negligent act or omission on the part of a </w:t>
      </w:r>
      <w:r>
        <w:rPr>
          <w:rFonts w:cs="Arial"/>
          <w:iCs/>
          <w:szCs w:val="24"/>
          <w:lang w:val="en-US"/>
        </w:rPr>
        <w:t xml:space="preserve">DHS </w:t>
      </w:r>
      <w:r w:rsidR="00607E43" w:rsidRPr="008032CE">
        <w:rPr>
          <w:rFonts w:cs="Arial"/>
          <w:iCs/>
          <w:szCs w:val="24"/>
          <w:lang w:val="en-US"/>
        </w:rPr>
        <w:t xml:space="preserve">agent or staff. In this case, </w:t>
      </w:r>
      <w:r>
        <w:rPr>
          <w:rFonts w:cs="Arial"/>
          <w:iCs/>
          <w:szCs w:val="24"/>
          <w:lang w:val="en-US"/>
        </w:rPr>
        <w:t xml:space="preserve">DHS </w:t>
      </w:r>
      <w:r w:rsidR="00607E43" w:rsidRPr="008032CE">
        <w:rPr>
          <w:rFonts w:cs="Arial"/>
          <w:iCs/>
          <w:szCs w:val="24"/>
          <w:lang w:val="en-US"/>
        </w:rPr>
        <w:t>will undertake reasonable steps to repair it.</w:t>
      </w:r>
    </w:p>
    <w:p w14:paraId="52B99145" w14:textId="5D3C676A" w:rsidR="00607E43" w:rsidRPr="00607E43" w:rsidRDefault="005B1978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DHS</w:t>
      </w:r>
      <w:r w:rsidR="00607E43" w:rsidRPr="008032CE">
        <w:rPr>
          <w:rFonts w:cs="Arial"/>
          <w:szCs w:val="24"/>
          <w:lang w:val="en-US"/>
        </w:rPr>
        <w:t xml:space="preserve"> warrants the safety of materials and workmanship of the modifications for a period of 12 months </w:t>
      </w:r>
      <w:proofErr w:type="gramStart"/>
      <w:r w:rsidR="00607E43" w:rsidRPr="008032CE">
        <w:rPr>
          <w:rFonts w:cs="Arial"/>
          <w:szCs w:val="24"/>
          <w:lang w:val="en-US"/>
        </w:rPr>
        <w:t>provided that</w:t>
      </w:r>
      <w:proofErr w:type="gramEnd"/>
      <w:r w:rsidR="00607E43" w:rsidRPr="008032CE">
        <w:rPr>
          <w:rFonts w:cs="Arial"/>
          <w:szCs w:val="24"/>
          <w:lang w:val="en-US"/>
        </w:rPr>
        <w:t xml:space="preserve"> they are used and maintained as recommended. This warranty will be void if modified by any party other </w:t>
      </w:r>
      <w:r w:rsidR="00607E43" w:rsidRPr="008032CE">
        <w:rPr>
          <w:rFonts w:cs="Arial"/>
          <w:szCs w:val="24"/>
          <w:lang w:val="en-US"/>
        </w:rPr>
        <w:t xml:space="preserve">than </w:t>
      </w:r>
      <w:r w:rsidR="00D9587C">
        <w:rPr>
          <w:rFonts w:cs="Arial"/>
          <w:szCs w:val="24"/>
          <w:lang w:val="en-US"/>
        </w:rPr>
        <w:t>a DHS agent</w:t>
      </w:r>
      <w:r w:rsidR="00607E43" w:rsidRPr="008032CE">
        <w:rPr>
          <w:rFonts w:cs="Arial"/>
          <w:szCs w:val="24"/>
          <w:lang w:val="en-US"/>
        </w:rPr>
        <w:t>.</w:t>
      </w:r>
    </w:p>
    <w:p w14:paraId="3406F61C" w14:textId="3175A91E" w:rsidR="00607E43" w:rsidRPr="00607E43" w:rsidRDefault="00D9587C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DHS </w:t>
      </w:r>
      <w:r w:rsidR="00607E43" w:rsidRPr="008032CE">
        <w:rPr>
          <w:rFonts w:cs="Arial"/>
          <w:szCs w:val="24"/>
          <w:lang w:val="en-US"/>
        </w:rPr>
        <w:t xml:space="preserve">will not maintain and repair home modifications unless under warranty. </w:t>
      </w:r>
    </w:p>
    <w:p w14:paraId="0A1C552F" w14:textId="77777777" w:rsidR="00607E43" w:rsidRPr="00607E43" w:rsidRDefault="00607E43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szCs w:val="24"/>
          <w:lang w:val="en-US"/>
        </w:rPr>
      </w:pPr>
      <w:r w:rsidRPr="008032CE">
        <w:rPr>
          <w:rFonts w:cs="Arial"/>
          <w:szCs w:val="24"/>
          <w:lang w:val="en-US"/>
        </w:rPr>
        <w:t xml:space="preserve">Once installed, home modifications become the property of the </w:t>
      </w:r>
      <w:proofErr w:type="gramStart"/>
      <w:r w:rsidRPr="008032CE">
        <w:rPr>
          <w:rFonts w:cs="Arial"/>
          <w:szCs w:val="24"/>
          <w:lang w:val="en-US"/>
        </w:rPr>
        <w:t>home owner</w:t>
      </w:r>
      <w:proofErr w:type="gramEnd"/>
      <w:r w:rsidRPr="008032CE">
        <w:rPr>
          <w:rFonts w:cs="Arial"/>
          <w:szCs w:val="24"/>
          <w:lang w:val="en-US"/>
        </w:rPr>
        <w:t>.</w:t>
      </w:r>
    </w:p>
    <w:p w14:paraId="7BFCAAB6" w14:textId="77777777" w:rsidR="00607E43" w:rsidRPr="00607E43" w:rsidRDefault="00607E43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szCs w:val="24"/>
          <w:lang w:val="en-US"/>
        </w:rPr>
      </w:pPr>
      <w:r w:rsidRPr="008032CE">
        <w:rPr>
          <w:rFonts w:cs="Arial"/>
          <w:szCs w:val="24"/>
          <w:lang w:val="en-US"/>
        </w:rPr>
        <w:t>All ongoing repairs and maintenance are the sole responsibility of the property owner.</w:t>
      </w:r>
    </w:p>
    <w:p w14:paraId="272E02A0" w14:textId="55C7DF9C" w:rsidR="00607E43" w:rsidRPr="00607E43" w:rsidRDefault="00607E43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szCs w:val="24"/>
          <w:lang w:val="en-US"/>
        </w:rPr>
      </w:pPr>
      <w:r w:rsidRPr="008032CE">
        <w:rPr>
          <w:rFonts w:cs="Arial"/>
          <w:szCs w:val="24"/>
          <w:lang w:val="en-US"/>
        </w:rPr>
        <w:t xml:space="preserve">Once installed, </w:t>
      </w:r>
      <w:r w:rsidR="00D9587C">
        <w:rPr>
          <w:rFonts w:cs="Arial"/>
          <w:szCs w:val="24"/>
          <w:lang w:val="en-US"/>
        </w:rPr>
        <w:t xml:space="preserve">DHS </w:t>
      </w:r>
      <w:r w:rsidRPr="008032CE">
        <w:rPr>
          <w:rFonts w:cs="Arial"/>
          <w:szCs w:val="24"/>
          <w:lang w:val="en-US"/>
        </w:rPr>
        <w:t xml:space="preserve">will not fund the removal of home modifications. This is the responsibility of the </w:t>
      </w:r>
      <w:proofErr w:type="gramStart"/>
      <w:r w:rsidRPr="008032CE">
        <w:rPr>
          <w:rFonts w:cs="Arial"/>
          <w:szCs w:val="24"/>
          <w:lang w:val="en-US"/>
        </w:rPr>
        <w:t>home owner</w:t>
      </w:r>
      <w:proofErr w:type="gramEnd"/>
      <w:r w:rsidRPr="008032CE">
        <w:rPr>
          <w:rFonts w:cs="Arial"/>
          <w:szCs w:val="24"/>
          <w:lang w:val="en-US"/>
        </w:rPr>
        <w:t>.</w:t>
      </w:r>
    </w:p>
    <w:p w14:paraId="2B278D5E" w14:textId="3B481B26" w:rsidR="00607E43" w:rsidRPr="008032CE" w:rsidRDefault="00D9587C" w:rsidP="005B1978">
      <w:pPr>
        <w:numPr>
          <w:ilvl w:val="0"/>
          <w:numId w:val="39"/>
        </w:numPr>
        <w:tabs>
          <w:tab w:val="clear" w:pos="720"/>
          <w:tab w:val="num" w:pos="360"/>
        </w:tabs>
        <w:spacing w:before="480" w:after="480" w:line="240" w:lineRule="auto"/>
        <w:ind w:right="282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DHS </w:t>
      </w:r>
      <w:r w:rsidR="00607E43" w:rsidRPr="008032CE">
        <w:rPr>
          <w:rFonts w:cs="Arial"/>
          <w:szCs w:val="24"/>
          <w:lang w:val="en-US"/>
        </w:rPr>
        <w:t xml:space="preserve">must be notified in the event of changes which will impact on the recommended use of the home modification (e.g. scooter being used on a ramp, client has weight gain, client condition changes, </w:t>
      </w:r>
      <w:proofErr w:type="spellStart"/>
      <w:r w:rsidR="00607E43" w:rsidRPr="008032CE">
        <w:rPr>
          <w:rFonts w:cs="Arial"/>
          <w:szCs w:val="24"/>
          <w:lang w:val="en-US"/>
        </w:rPr>
        <w:t>etc</w:t>
      </w:r>
      <w:proofErr w:type="spellEnd"/>
      <w:r w:rsidR="00607E43" w:rsidRPr="008032CE">
        <w:rPr>
          <w:rFonts w:cs="Arial"/>
          <w:szCs w:val="24"/>
          <w:lang w:val="en-US"/>
        </w:rPr>
        <w:t>).</w:t>
      </w:r>
    </w:p>
    <w:p w14:paraId="27670F70" w14:textId="77777777" w:rsidR="00DB654F" w:rsidRDefault="00DB654F" w:rsidP="00A85D77">
      <w:pPr>
        <w:pStyle w:val="Default"/>
        <w:ind w:firstLine="284"/>
      </w:pPr>
    </w:p>
    <w:p w14:paraId="37C80FAF" w14:textId="77777777" w:rsidR="00607E43" w:rsidRDefault="00607E43" w:rsidP="00A85D77">
      <w:pPr>
        <w:pStyle w:val="Default"/>
        <w:ind w:firstLine="284"/>
      </w:pPr>
    </w:p>
    <w:sectPr w:rsidR="00607E43" w:rsidSect="00BD1791">
      <w:headerReference w:type="default" r:id="rId18"/>
      <w:type w:val="continuous"/>
      <w:pgSz w:w="11906" w:h="16838" w:code="9"/>
      <w:pgMar w:top="2041" w:right="567" w:bottom="1701" w:left="567" w:header="284" w:footer="216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FDE5" w14:textId="77777777" w:rsidR="00DE3404" w:rsidRDefault="00DE3404" w:rsidP="007D0988">
      <w:pPr>
        <w:spacing w:after="0" w:line="240" w:lineRule="auto"/>
      </w:pPr>
      <w:r>
        <w:separator/>
      </w:r>
    </w:p>
  </w:endnote>
  <w:endnote w:type="continuationSeparator" w:id="0">
    <w:p w14:paraId="35740B50" w14:textId="77777777" w:rsidR="00DE3404" w:rsidRDefault="00DE3404" w:rsidP="007D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C462" w14:textId="77777777" w:rsidR="00D9587C" w:rsidRDefault="00D95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C8F4" w14:textId="77777777" w:rsidR="000169C9" w:rsidRPr="00885322" w:rsidRDefault="000169C9" w:rsidP="00885322">
    <w:pPr>
      <w:spacing w:after="360"/>
      <w:ind w:left="142"/>
      <w:rPr>
        <w:rFonts w:ascii="Helvetica" w:hAnsi="Helvetica" w:cs="Helvetica"/>
        <w:szCs w:val="24"/>
      </w:rPr>
    </w:pPr>
    <w:r w:rsidRPr="00D14BF6">
      <w:rPr>
        <w:rFonts w:cs="Arial"/>
        <w:color w:val="FFFFFF"/>
        <w:szCs w:val="24"/>
      </w:rPr>
      <w:t xml:space="preserve">Page </w:t>
    </w:r>
    <w:r w:rsidRPr="00D14BF6">
      <w:rPr>
        <w:rFonts w:cs="Arial"/>
        <w:b/>
        <w:color w:val="FFFFFF"/>
        <w:szCs w:val="24"/>
      </w:rPr>
      <w:fldChar w:fldCharType="begin"/>
    </w:r>
    <w:r w:rsidRPr="00D14BF6">
      <w:rPr>
        <w:rFonts w:cs="Arial"/>
        <w:b/>
        <w:color w:val="FFFFFF"/>
        <w:szCs w:val="24"/>
      </w:rPr>
      <w:instrText xml:space="preserve"> PAGE </w:instrText>
    </w:r>
    <w:r w:rsidRPr="00D14BF6">
      <w:rPr>
        <w:rFonts w:cs="Arial"/>
        <w:b/>
        <w:color w:val="FFFFFF"/>
        <w:szCs w:val="24"/>
      </w:rPr>
      <w:fldChar w:fldCharType="separate"/>
    </w:r>
    <w:r w:rsidR="00980253">
      <w:rPr>
        <w:rFonts w:cs="Arial"/>
        <w:b/>
        <w:noProof/>
        <w:color w:val="FFFFFF"/>
        <w:szCs w:val="24"/>
      </w:rPr>
      <w:t>2</w:t>
    </w:r>
    <w:r w:rsidRPr="00D14BF6">
      <w:rPr>
        <w:rFonts w:cs="Arial"/>
        <w:color w:val="FFFFFF"/>
        <w:szCs w:val="24"/>
      </w:rPr>
      <w:fldChar w:fldCharType="end"/>
    </w:r>
    <w:r w:rsidRPr="00D14BF6">
      <w:rPr>
        <w:rFonts w:cs="Arial"/>
        <w:color w:val="FFFFFF"/>
        <w:szCs w:val="24"/>
      </w:rPr>
      <w:t xml:space="preserve"> of </w:t>
    </w:r>
    <w:r w:rsidRPr="00D14BF6">
      <w:rPr>
        <w:rFonts w:cs="Arial"/>
        <w:b/>
        <w:color w:val="FFFFFF"/>
        <w:szCs w:val="24"/>
      </w:rPr>
      <w:fldChar w:fldCharType="begin"/>
    </w:r>
    <w:r w:rsidRPr="00D14BF6">
      <w:rPr>
        <w:rFonts w:cs="Arial"/>
        <w:b/>
        <w:color w:val="FFFFFF"/>
        <w:szCs w:val="24"/>
      </w:rPr>
      <w:instrText xml:space="preserve"> NUMPAGES  </w:instrText>
    </w:r>
    <w:r w:rsidRPr="00D14BF6">
      <w:rPr>
        <w:rFonts w:cs="Arial"/>
        <w:b/>
        <w:color w:val="FFFFFF"/>
        <w:szCs w:val="24"/>
      </w:rPr>
      <w:fldChar w:fldCharType="separate"/>
    </w:r>
    <w:r w:rsidR="00980253">
      <w:rPr>
        <w:rFonts w:cs="Arial"/>
        <w:b/>
        <w:noProof/>
        <w:color w:val="FFFFFF"/>
        <w:szCs w:val="24"/>
      </w:rPr>
      <w:t>2</w:t>
    </w:r>
    <w:r w:rsidRPr="00D14BF6">
      <w:rPr>
        <w:rFonts w:cs="Arial"/>
        <w:color w:val="FFFFFF"/>
        <w:szCs w:val="24"/>
      </w:rPr>
      <w:fldChar w:fldCharType="end"/>
    </w:r>
    <w:r w:rsidRPr="00885322">
      <w:rPr>
        <w:rFonts w:ascii="Helvetica" w:hAnsi="Helvetica" w:cs="Helvetica"/>
        <w:color w:val="FFFFFF"/>
        <w:szCs w:val="24"/>
      </w:rPr>
      <w:t xml:space="preserve"> </w:t>
    </w:r>
    <w:r>
      <w:rPr>
        <w:rFonts w:ascii="Helvetica" w:hAnsi="Helvetica" w:cs="Helvetica"/>
        <w:color w:val="FFFFFF"/>
        <w:szCs w:val="24"/>
      </w:rPr>
      <w:t xml:space="preserve"> </w:t>
    </w:r>
    <w:r>
      <w:rPr>
        <w:rFonts w:cs="Arial"/>
        <w:color w:val="FFFFFF"/>
        <w:szCs w:val="24"/>
      </w:rPr>
      <w:t>Terms and conditions and information on use of equipment</w:t>
    </w:r>
  </w:p>
  <w:p w14:paraId="19F52391" w14:textId="77777777" w:rsidR="000169C9" w:rsidRPr="00522504" w:rsidRDefault="000169C9" w:rsidP="00BD1791">
    <w:pPr>
      <w:pStyle w:val="Footer"/>
      <w:rPr>
        <w:rFonts w:ascii="Helvetica" w:hAnsi="Helvetica" w:cs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EFBD" w14:textId="3AB2E38F" w:rsidR="00057160" w:rsidRPr="004846DC" w:rsidRDefault="00057160" w:rsidP="00057160">
    <w:pPr>
      <w:spacing w:after="0" w:line="240" w:lineRule="auto"/>
      <w:rPr>
        <w:rFonts w:cs="Arial"/>
        <w:b/>
        <w:bCs/>
        <w:color w:val="2F5496"/>
        <w:sz w:val="20"/>
        <w:szCs w:val="20"/>
        <w:lang w:val="en-US" w:eastAsia="ja-JP"/>
      </w:rPr>
    </w:pPr>
    <w:r>
      <w:rPr>
        <w:rFonts w:cs="Arial"/>
        <w:b/>
        <w:bCs/>
        <w:color w:val="2F5496"/>
        <w:sz w:val="20"/>
        <w:szCs w:val="20"/>
        <w:lang w:val="en-US" w:eastAsia="ja-JP"/>
      </w:rPr>
      <w:t xml:space="preserve">Terms and </w:t>
    </w:r>
    <w:r w:rsidR="00D9587C">
      <w:rPr>
        <w:rFonts w:cs="Arial"/>
        <w:b/>
        <w:bCs/>
        <w:color w:val="2F5496"/>
        <w:sz w:val="20"/>
        <w:szCs w:val="20"/>
        <w:lang w:val="en-US" w:eastAsia="ja-JP"/>
      </w:rPr>
      <w:t>C</w:t>
    </w:r>
    <w:r>
      <w:rPr>
        <w:rFonts w:cs="Arial"/>
        <w:b/>
        <w:bCs/>
        <w:color w:val="2F5496"/>
        <w:sz w:val="20"/>
        <w:szCs w:val="20"/>
        <w:lang w:val="en-US" w:eastAsia="ja-JP"/>
      </w:rPr>
      <w:t xml:space="preserve">onditions of </w:t>
    </w:r>
    <w:r w:rsidR="00D9587C">
      <w:rPr>
        <w:rFonts w:cs="Arial"/>
        <w:b/>
        <w:bCs/>
        <w:color w:val="2F5496"/>
        <w:sz w:val="20"/>
        <w:szCs w:val="20"/>
        <w:lang w:val="en-US" w:eastAsia="ja-JP"/>
      </w:rPr>
      <w:t>H</w:t>
    </w:r>
    <w:r>
      <w:rPr>
        <w:rFonts w:cs="Arial"/>
        <w:b/>
        <w:bCs/>
        <w:color w:val="2F5496"/>
        <w:sz w:val="20"/>
        <w:szCs w:val="20"/>
        <w:lang w:val="en-US" w:eastAsia="ja-JP"/>
      </w:rPr>
      <w:t xml:space="preserve">ome </w:t>
    </w:r>
    <w:r w:rsidR="00D9587C">
      <w:rPr>
        <w:rFonts w:cs="Arial"/>
        <w:b/>
        <w:bCs/>
        <w:color w:val="2F5496"/>
        <w:sz w:val="20"/>
        <w:szCs w:val="20"/>
        <w:lang w:val="en-US" w:eastAsia="ja-JP"/>
      </w:rPr>
      <w:t>M</w:t>
    </w:r>
    <w:r>
      <w:rPr>
        <w:rFonts w:cs="Arial"/>
        <w:b/>
        <w:bCs/>
        <w:color w:val="2F5496"/>
        <w:sz w:val="20"/>
        <w:szCs w:val="20"/>
        <w:lang w:val="en-US" w:eastAsia="ja-JP"/>
      </w:rPr>
      <w:t xml:space="preserve">odification </w:t>
    </w:r>
    <w:r w:rsidR="00D9587C">
      <w:rPr>
        <w:rFonts w:cs="Arial"/>
        <w:b/>
        <w:bCs/>
        <w:color w:val="2F5496"/>
        <w:sz w:val="20"/>
        <w:szCs w:val="20"/>
        <w:lang w:val="en-US" w:eastAsia="ja-JP"/>
      </w:rPr>
      <w:t>I</w:t>
    </w:r>
    <w:r>
      <w:rPr>
        <w:rFonts w:cs="Arial"/>
        <w:b/>
        <w:bCs/>
        <w:color w:val="2F5496"/>
        <w:sz w:val="20"/>
        <w:szCs w:val="20"/>
        <w:lang w:val="en-US" w:eastAsia="ja-JP"/>
      </w:rPr>
      <w:t>nst</w:t>
    </w:r>
    <w:r w:rsidR="00AC61F8">
      <w:rPr>
        <w:rFonts w:cs="Arial"/>
        <w:b/>
        <w:bCs/>
        <w:color w:val="2F5496"/>
        <w:sz w:val="20"/>
        <w:szCs w:val="20"/>
        <w:lang w:val="en-US" w:eastAsia="ja-JP"/>
      </w:rPr>
      <w:t>a</w:t>
    </w:r>
    <w:r>
      <w:rPr>
        <w:rFonts w:cs="Arial"/>
        <w:b/>
        <w:bCs/>
        <w:color w:val="2F5496"/>
        <w:sz w:val="20"/>
        <w:szCs w:val="20"/>
        <w:lang w:val="en-US" w:eastAsia="ja-JP"/>
      </w:rPr>
      <w:t>llations</w:t>
    </w:r>
    <w:r w:rsidRPr="004846DC">
      <w:rPr>
        <w:rFonts w:cs="Arial"/>
        <w:b/>
        <w:bCs/>
        <w:color w:val="2F5496"/>
        <w:sz w:val="20"/>
        <w:szCs w:val="20"/>
        <w:lang w:val="en-US" w:eastAsia="ja-JP"/>
      </w:rPr>
      <w:t xml:space="preserve"> | Last Updated </w:t>
    </w:r>
    <w:r>
      <w:rPr>
        <w:rFonts w:cs="Arial"/>
        <w:b/>
        <w:bCs/>
        <w:color w:val="2F5496"/>
        <w:sz w:val="20"/>
        <w:szCs w:val="20"/>
        <w:lang w:val="en-US" w:eastAsia="ja-JP"/>
      </w:rPr>
      <w:t>8</w:t>
    </w:r>
    <w:r w:rsidRPr="004846DC">
      <w:rPr>
        <w:rFonts w:cs="Arial"/>
        <w:b/>
        <w:bCs/>
        <w:color w:val="2F5496"/>
        <w:sz w:val="20"/>
        <w:szCs w:val="20"/>
        <w:lang w:val="en-US" w:eastAsia="ja-JP"/>
      </w:rPr>
      <w:t xml:space="preserve"> December 2020</w:t>
    </w:r>
  </w:p>
  <w:p w14:paraId="363DFEC0" w14:textId="77777777" w:rsidR="00057160" w:rsidRPr="004846DC" w:rsidRDefault="00057160" w:rsidP="00057160">
    <w:pPr>
      <w:pStyle w:val="paragraph"/>
      <w:spacing w:before="0" w:beforeAutospacing="0" w:after="0" w:afterAutospacing="0"/>
      <w:textAlignment w:val="baseline"/>
      <w:rPr>
        <w:rFonts w:ascii="Arial" w:hAnsi="Arial" w:cs="Arial"/>
        <w:b/>
        <w:bCs/>
        <w:color w:val="1F497D"/>
        <w:sz w:val="20"/>
        <w:szCs w:val="20"/>
      </w:rPr>
    </w:pPr>
    <w:r w:rsidRPr="004846DC">
      <w:rPr>
        <w:rStyle w:val="normaltextrun"/>
        <w:rFonts w:ascii="Arial" w:hAnsi="Arial" w:cs="Arial"/>
        <w:color w:val="1F497D"/>
        <w:sz w:val="20"/>
        <w:szCs w:val="20"/>
        <w:lang w:val="en-US"/>
      </w:rPr>
      <w:t xml:space="preserve">Phone: 1300 </w:t>
    </w:r>
    <w:r>
      <w:rPr>
        <w:rStyle w:val="normaltextrun"/>
        <w:rFonts w:ascii="Arial" w:hAnsi="Arial" w:cs="Arial"/>
        <w:color w:val="1F497D"/>
        <w:sz w:val="20"/>
        <w:szCs w:val="20"/>
        <w:lang w:val="en-US"/>
      </w:rPr>
      <w:t>130 302</w:t>
    </w:r>
    <w:r w:rsidRPr="004846DC">
      <w:rPr>
        <w:rStyle w:val="normaltextrun"/>
        <w:rFonts w:ascii="Arial" w:hAnsi="Arial" w:cs="Arial"/>
        <w:color w:val="1F497D"/>
        <w:sz w:val="20"/>
        <w:szCs w:val="20"/>
        <w:lang w:val="en-US"/>
      </w:rPr>
      <w:t xml:space="preserve"> | Email: </w:t>
    </w:r>
    <w:hyperlink r:id="rId1" w:tgtFrame="_blank" w:history="1">
      <w:r w:rsidRPr="004846DC"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en-US"/>
        </w:rPr>
        <w:t>DHSEquipmentProgram@sa.gov.au</w:t>
      </w:r>
    </w:hyperlink>
    <w:r w:rsidRPr="004846DC">
      <w:rPr>
        <w:rStyle w:val="normaltextrun"/>
        <w:rFonts w:ascii="Arial" w:hAnsi="Arial" w:cs="Arial"/>
        <w:color w:val="1F497D"/>
        <w:sz w:val="20"/>
        <w:szCs w:val="20"/>
        <w:lang w:val="en-US"/>
      </w:rPr>
      <w:t> | Web: www.equipmentprogram.sa.gov.au</w:t>
    </w:r>
    <w:r w:rsidRPr="004846DC">
      <w:rPr>
        <w:rStyle w:val="eop"/>
        <w:rFonts w:ascii="Arial" w:eastAsia="Georgia" w:hAnsi="Arial" w:cs="Arial"/>
        <w:b/>
        <w:color w:val="1F497D"/>
        <w:sz w:val="20"/>
        <w:szCs w:val="20"/>
      </w:rPr>
      <w:t> </w:t>
    </w:r>
  </w:p>
  <w:p w14:paraId="12C46570" w14:textId="77777777" w:rsidR="000169C9" w:rsidRPr="00522504" w:rsidRDefault="000169C9" w:rsidP="002E1245">
    <w:pPr>
      <w:pStyle w:val="Footer"/>
      <w:tabs>
        <w:tab w:val="clear" w:pos="4513"/>
        <w:tab w:val="center" w:pos="4395"/>
        <w:tab w:val="left" w:pos="4536"/>
      </w:tabs>
      <w:rPr>
        <w:bCs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B595" w14:textId="77777777" w:rsidR="00DE3404" w:rsidRDefault="00DE3404" w:rsidP="007D0988">
      <w:pPr>
        <w:spacing w:after="0" w:line="240" w:lineRule="auto"/>
      </w:pPr>
      <w:r>
        <w:separator/>
      </w:r>
    </w:p>
  </w:footnote>
  <w:footnote w:type="continuationSeparator" w:id="0">
    <w:p w14:paraId="03DE8BA2" w14:textId="77777777" w:rsidR="00DE3404" w:rsidRDefault="00DE3404" w:rsidP="007D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163E" w14:textId="77777777" w:rsidR="00D9587C" w:rsidRDefault="00D95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7958" w14:textId="77777777" w:rsidR="000169C9" w:rsidRDefault="009107E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D85929C" wp14:editId="48564243">
          <wp:simplePos x="0" y="0"/>
          <wp:positionH relativeFrom="column">
            <wp:posOffset>-358775</wp:posOffset>
          </wp:positionH>
          <wp:positionV relativeFrom="paragraph">
            <wp:posOffset>-180340</wp:posOffset>
          </wp:positionV>
          <wp:extent cx="10684510" cy="7553325"/>
          <wp:effectExtent l="0" t="0" r="2540" b="9525"/>
          <wp:wrapNone/>
          <wp:docPr id="12" name="Picture 0" descr="Description: DCSI245Factsheet_Landscape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CSI245Factsheet_Landscape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510" cy="75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2D86" w14:textId="0E4F718F" w:rsidR="000169C9" w:rsidRDefault="00057160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C436D2" wp14:editId="5D6EC38B">
          <wp:simplePos x="0" y="0"/>
          <wp:positionH relativeFrom="page">
            <wp:align>right</wp:align>
          </wp:positionH>
          <wp:positionV relativeFrom="paragraph">
            <wp:posOffset>-162560</wp:posOffset>
          </wp:positionV>
          <wp:extent cx="7553324" cy="10683102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8054" w14:textId="77777777" w:rsidR="000169C9" w:rsidRDefault="009107E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5E6A8413" wp14:editId="3759B594">
          <wp:simplePos x="0" y="0"/>
          <wp:positionH relativeFrom="column">
            <wp:posOffset>-360045</wp:posOffset>
          </wp:positionH>
          <wp:positionV relativeFrom="paragraph">
            <wp:posOffset>-180340</wp:posOffset>
          </wp:positionV>
          <wp:extent cx="7555230" cy="10687050"/>
          <wp:effectExtent l="0" t="0" r="7620" b="0"/>
          <wp:wrapNone/>
          <wp:docPr id="1" name="Picture 1" descr="Description: DCSI245Factsheet_Landscape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SI245Factsheet_Landscape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662B86"/>
    <w:multiLevelType w:val="hybridMultilevel"/>
    <w:tmpl w:val="B9DB6A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F626A23"/>
    <w:multiLevelType w:val="hybridMultilevel"/>
    <w:tmpl w:val="813BF4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C"/>
    <w:multiLevelType w:val="singleLevel"/>
    <w:tmpl w:val="043CD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67D83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A440A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7D664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C0727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AC43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A0EF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65200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494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1CA8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BC7459"/>
    <w:multiLevelType w:val="hybridMultilevel"/>
    <w:tmpl w:val="60401126"/>
    <w:lvl w:ilvl="0" w:tplc="21E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E55475"/>
    <w:multiLevelType w:val="multilevel"/>
    <w:tmpl w:val="9C72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1A4772"/>
    <w:multiLevelType w:val="hybridMultilevel"/>
    <w:tmpl w:val="514E7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F1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4D32876"/>
    <w:multiLevelType w:val="hybridMultilevel"/>
    <w:tmpl w:val="FB5813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9343F"/>
    <w:multiLevelType w:val="hybridMultilevel"/>
    <w:tmpl w:val="05C0D356"/>
    <w:lvl w:ilvl="0" w:tplc="3B0E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0246F"/>
    <w:multiLevelType w:val="hybridMultilevel"/>
    <w:tmpl w:val="D974C99E"/>
    <w:lvl w:ilvl="0" w:tplc="2932D124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A6C2E49"/>
    <w:multiLevelType w:val="multilevel"/>
    <w:tmpl w:val="C93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77799"/>
    <w:multiLevelType w:val="hybridMultilevel"/>
    <w:tmpl w:val="6A64E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210EB"/>
    <w:multiLevelType w:val="hybridMultilevel"/>
    <w:tmpl w:val="6D1AEE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92049"/>
    <w:multiLevelType w:val="multilevel"/>
    <w:tmpl w:val="8C369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C34874"/>
    <w:multiLevelType w:val="hybridMultilevel"/>
    <w:tmpl w:val="F96AEF80"/>
    <w:lvl w:ilvl="0" w:tplc="C6844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C445B"/>
    <w:multiLevelType w:val="hybridMultilevel"/>
    <w:tmpl w:val="C75CC9BE"/>
    <w:lvl w:ilvl="0" w:tplc="3B0E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42E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F450CA"/>
    <w:multiLevelType w:val="hybridMultilevel"/>
    <w:tmpl w:val="525290D0"/>
    <w:lvl w:ilvl="0" w:tplc="A46E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E8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A158E"/>
    <w:multiLevelType w:val="hybridMultilevel"/>
    <w:tmpl w:val="2D50BF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A2A22"/>
    <w:multiLevelType w:val="hybridMultilevel"/>
    <w:tmpl w:val="69D17D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AC04FA1"/>
    <w:multiLevelType w:val="hybridMultilevel"/>
    <w:tmpl w:val="E0C69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B0F87"/>
    <w:multiLevelType w:val="multilevel"/>
    <w:tmpl w:val="BEE2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01378"/>
    <w:multiLevelType w:val="hybridMultilevel"/>
    <w:tmpl w:val="5B0EA2D4"/>
    <w:lvl w:ilvl="0" w:tplc="963E51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6769C"/>
    <w:multiLevelType w:val="hybridMultilevel"/>
    <w:tmpl w:val="D0362098"/>
    <w:lvl w:ilvl="0" w:tplc="E072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E065F"/>
    <w:multiLevelType w:val="hybridMultilevel"/>
    <w:tmpl w:val="F51019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9744C"/>
    <w:multiLevelType w:val="hybridMultilevel"/>
    <w:tmpl w:val="C54A1E4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02CD"/>
    <w:multiLevelType w:val="hybridMultilevel"/>
    <w:tmpl w:val="517C73C6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E72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BB1C23"/>
    <w:multiLevelType w:val="hybridMultilevel"/>
    <w:tmpl w:val="3AAA1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23AB8"/>
    <w:multiLevelType w:val="hybridMultilevel"/>
    <w:tmpl w:val="D18C722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22"/>
  </w:num>
  <w:num w:numId="12">
    <w:abstractNumId w:val="31"/>
  </w:num>
  <w:num w:numId="13">
    <w:abstractNumId w:val="30"/>
  </w:num>
  <w:num w:numId="14">
    <w:abstractNumId w:val="13"/>
  </w:num>
  <w:num w:numId="15">
    <w:abstractNumId w:val="19"/>
  </w:num>
  <w:num w:numId="16">
    <w:abstractNumId w:val="20"/>
  </w:num>
  <w:num w:numId="17">
    <w:abstractNumId w:val="33"/>
  </w:num>
  <w:num w:numId="18">
    <w:abstractNumId w:val="37"/>
  </w:num>
  <w:num w:numId="19">
    <w:abstractNumId w:val="29"/>
  </w:num>
  <w:num w:numId="20">
    <w:abstractNumId w:val="12"/>
  </w:num>
  <w:num w:numId="21">
    <w:abstractNumId w:val="24"/>
  </w:num>
  <w:num w:numId="22">
    <w:abstractNumId w:val="17"/>
  </w:num>
  <w:num w:numId="23">
    <w:abstractNumId w:val="23"/>
  </w:num>
  <w:num w:numId="24">
    <w:abstractNumId w:val="32"/>
  </w:num>
  <w:num w:numId="25">
    <w:abstractNumId w:val="21"/>
  </w:num>
  <w:num w:numId="26">
    <w:abstractNumId w:val="14"/>
  </w:num>
  <w:num w:numId="27">
    <w:abstractNumId w:val="27"/>
  </w:num>
  <w:num w:numId="28">
    <w:abstractNumId w:val="16"/>
  </w:num>
  <w:num w:numId="29">
    <w:abstractNumId w:val="34"/>
  </w:num>
  <w:num w:numId="30">
    <w:abstractNumId w:val="28"/>
  </w:num>
  <w:num w:numId="31">
    <w:abstractNumId w:val="0"/>
  </w:num>
  <w:num w:numId="32">
    <w:abstractNumId w:val="1"/>
  </w:num>
  <w:num w:numId="33">
    <w:abstractNumId w:val="35"/>
  </w:num>
  <w:num w:numId="34">
    <w:abstractNumId w:val="38"/>
  </w:num>
  <w:num w:numId="35">
    <w:abstractNumId w:val="18"/>
  </w:num>
  <w:num w:numId="36">
    <w:abstractNumId w:val="25"/>
  </w:num>
  <w:num w:numId="37">
    <w:abstractNumId w:val="36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284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B6"/>
    <w:rsid w:val="00002E62"/>
    <w:rsid w:val="000169C9"/>
    <w:rsid w:val="00017D77"/>
    <w:rsid w:val="00020D7D"/>
    <w:rsid w:val="00025A4F"/>
    <w:rsid w:val="000336D1"/>
    <w:rsid w:val="00034E05"/>
    <w:rsid w:val="000355CF"/>
    <w:rsid w:val="000416C3"/>
    <w:rsid w:val="0005137D"/>
    <w:rsid w:val="00057160"/>
    <w:rsid w:val="00074ED1"/>
    <w:rsid w:val="000759B3"/>
    <w:rsid w:val="00077946"/>
    <w:rsid w:val="0008259B"/>
    <w:rsid w:val="00083759"/>
    <w:rsid w:val="00085F25"/>
    <w:rsid w:val="00093DC7"/>
    <w:rsid w:val="000A5F5F"/>
    <w:rsid w:val="000A71C1"/>
    <w:rsid w:val="000B0941"/>
    <w:rsid w:val="000B0D46"/>
    <w:rsid w:val="000B5A03"/>
    <w:rsid w:val="000C5154"/>
    <w:rsid w:val="000C7221"/>
    <w:rsid w:val="000E081D"/>
    <w:rsid w:val="000E4E44"/>
    <w:rsid w:val="000E742D"/>
    <w:rsid w:val="00105BAE"/>
    <w:rsid w:val="0012288A"/>
    <w:rsid w:val="00142DBA"/>
    <w:rsid w:val="00160671"/>
    <w:rsid w:val="001749C8"/>
    <w:rsid w:val="00182950"/>
    <w:rsid w:val="00186001"/>
    <w:rsid w:val="001A427C"/>
    <w:rsid w:val="001B6DEC"/>
    <w:rsid w:val="001D0A05"/>
    <w:rsid w:val="001D10E0"/>
    <w:rsid w:val="001D2B95"/>
    <w:rsid w:val="001E71F6"/>
    <w:rsid w:val="001F1875"/>
    <w:rsid w:val="00201707"/>
    <w:rsid w:val="00204CC9"/>
    <w:rsid w:val="00235443"/>
    <w:rsid w:val="00235C32"/>
    <w:rsid w:val="00252C40"/>
    <w:rsid w:val="002566B5"/>
    <w:rsid w:val="0025741D"/>
    <w:rsid w:val="00272AB2"/>
    <w:rsid w:val="00286ED0"/>
    <w:rsid w:val="002C7A33"/>
    <w:rsid w:val="002D3B5F"/>
    <w:rsid w:val="002E1245"/>
    <w:rsid w:val="002E6B2D"/>
    <w:rsid w:val="002E6D75"/>
    <w:rsid w:val="003000DE"/>
    <w:rsid w:val="0031287D"/>
    <w:rsid w:val="00326E4E"/>
    <w:rsid w:val="003300EA"/>
    <w:rsid w:val="00334643"/>
    <w:rsid w:val="00343AE4"/>
    <w:rsid w:val="00346F44"/>
    <w:rsid w:val="003619EC"/>
    <w:rsid w:val="00375607"/>
    <w:rsid w:val="0037658F"/>
    <w:rsid w:val="00384C40"/>
    <w:rsid w:val="00390DE8"/>
    <w:rsid w:val="00391482"/>
    <w:rsid w:val="003A3193"/>
    <w:rsid w:val="003A5A59"/>
    <w:rsid w:val="003A6C0F"/>
    <w:rsid w:val="003B6A4E"/>
    <w:rsid w:val="003F1C6A"/>
    <w:rsid w:val="0040633E"/>
    <w:rsid w:val="00407780"/>
    <w:rsid w:val="0044404D"/>
    <w:rsid w:val="004616E0"/>
    <w:rsid w:val="004D1E3B"/>
    <w:rsid w:val="004F401A"/>
    <w:rsid w:val="004F4CF6"/>
    <w:rsid w:val="004F77D9"/>
    <w:rsid w:val="005055A0"/>
    <w:rsid w:val="00526BB4"/>
    <w:rsid w:val="00534257"/>
    <w:rsid w:val="00567748"/>
    <w:rsid w:val="005823DE"/>
    <w:rsid w:val="005A0474"/>
    <w:rsid w:val="005B1978"/>
    <w:rsid w:val="005B6447"/>
    <w:rsid w:val="00607E43"/>
    <w:rsid w:val="00623381"/>
    <w:rsid w:val="00627A90"/>
    <w:rsid w:val="00631029"/>
    <w:rsid w:val="006347F4"/>
    <w:rsid w:val="00646C61"/>
    <w:rsid w:val="006673DC"/>
    <w:rsid w:val="0067194F"/>
    <w:rsid w:val="0067737C"/>
    <w:rsid w:val="00686552"/>
    <w:rsid w:val="00690126"/>
    <w:rsid w:val="00692AFC"/>
    <w:rsid w:val="00696EB8"/>
    <w:rsid w:val="006B2AEF"/>
    <w:rsid w:val="006B6C51"/>
    <w:rsid w:val="006C7CC1"/>
    <w:rsid w:val="006E1BF9"/>
    <w:rsid w:val="006F32FF"/>
    <w:rsid w:val="006F5A32"/>
    <w:rsid w:val="00701293"/>
    <w:rsid w:val="00704CE1"/>
    <w:rsid w:val="00707614"/>
    <w:rsid w:val="0071028E"/>
    <w:rsid w:val="007114B5"/>
    <w:rsid w:val="00724DAB"/>
    <w:rsid w:val="00744CAD"/>
    <w:rsid w:val="0074760E"/>
    <w:rsid w:val="00761F83"/>
    <w:rsid w:val="00765DB3"/>
    <w:rsid w:val="00787E76"/>
    <w:rsid w:val="007A7A40"/>
    <w:rsid w:val="007B197A"/>
    <w:rsid w:val="007D0988"/>
    <w:rsid w:val="007D46B4"/>
    <w:rsid w:val="007D755D"/>
    <w:rsid w:val="007E0094"/>
    <w:rsid w:val="007F66B6"/>
    <w:rsid w:val="00800DCD"/>
    <w:rsid w:val="00833481"/>
    <w:rsid w:val="008438D0"/>
    <w:rsid w:val="00845E00"/>
    <w:rsid w:val="00846B88"/>
    <w:rsid w:val="008519FB"/>
    <w:rsid w:val="00855D92"/>
    <w:rsid w:val="0086636B"/>
    <w:rsid w:val="008717C7"/>
    <w:rsid w:val="008722FE"/>
    <w:rsid w:val="00885322"/>
    <w:rsid w:val="0089131A"/>
    <w:rsid w:val="00893340"/>
    <w:rsid w:val="00895222"/>
    <w:rsid w:val="008B4004"/>
    <w:rsid w:val="008B5F1C"/>
    <w:rsid w:val="008B79B0"/>
    <w:rsid w:val="008C0958"/>
    <w:rsid w:val="008D08AE"/>
    <w:rsid w:val="008D4260"/>
    <w:rsid w:val="008D69AE"/>
    <w:rsid w:val="008D6B17"/>
    <w:rsid w:val="008F67A3"/>
    <w:rsid w:val="0090125D"/>
    <w:rsid w:val="00903B7F"/>
    <w:rsid w:val="009107ED"/>
    <w:rsid w:val="00910C6E"/>
    <w:rsid w:val="00911B71"/>
    <w:rsid w:val="009170A0"/>
    <w:rsid w:val="00933005"/>
    <w:rsid w:val="00953C06"/>
    <w:rsid w:val="00980253"/>
    <w:rsid w:val="009A4205"/>
    <w:rsid w:val="009B1EE6"/>
    <w:rsid w:val="009B3324"/>
    <w:rsid w:val="009B4F23"/>
    <w:rsid w:val="009C2362"/>
    <w:rsid w:val="009C3AE5"/>
    <w:rsid w:val="009C57B4"/>
    <w:rsid w:val="009E54DC"/>
    <w:rsid w:val="009F02B1"/>
    <w:rsid w:val="00A20C02"/>
    <w:rsid w:val="00A256C8"/>
    <w:rsid w:val="00A33B01"/>
    <w:rsid w:val="00A431C5"/>
    <w:rsid w:val="00A513A1"/>
    <w:rsid w:val="00A72063"/>
    <w:rsid w:val="00A723BF"/>
    <w:rsid w:val="00A7299A"/>
    <w:rsid w:val="00A85D77"/>
    <w:rsid w:val="00AA7C2C"/>
    <w:rsid w:val="00AC61F8"/>
    <w:rsid w:val="00AC7E73"/>
    <w:rsid w:val="00AD2362"/>
    <w:rsid w:val="00AD3A15"/>
    <w:rsid w:val="00AD3BD5"/>
    <w:rsid w:val="00AF6A04"/>
    <w:rsid w:val="00B43F59"/>
    <w:rsid w:val="00B54B1D"/>
    <w:rsid w:val="00B65592"/>
    <w:rsid w:val="00BA064C"/>
    <w:rsid w:val="00BA38AA"/>
    <w:rsid w:val="00BB666D"/>
    <w:rsid w:val="00BD1791"/>
    <w:rsid w:val="00BE3E14"/>
    <w:rsid w:val="00C06D7F"/>
    <w:rsid w:val="00C264E5"/>
    <w:rsid w:val="00C26A4D"/>
    <w:rsid w:val="00C548E6"/>
    <w:rsid w:val="00C54AAE"/>
    <w:rsid w:val="00C63B42"/>
    <w:rsid w:val="00CA34A8"/>
    <w:rsid w:val="00CC0F5D"/>
    <w:rsid w:val="00CD5C60"/>
    <w:rsid w:val="00CE3940"/>
    <w:rsid w:val="00D020A4"/>
    <w:rsid w:val="00D0570F"/>
    <w:rsid w:val="00D14BF6"/>
    <w:rsid w:val="00D255CF"/>
    <w:rsid w:val="00D5749A"/>
    <w:rsid w:val="00D63AA5"/>
    <w:rsid w:val="00D76B44"/>
    <w:rsid w:val="00D85C19"/>
    <w:rsid w:val="00D94BFA"/>
    <w:rsid w:val="00D9587C"/>
    <w:rsid w:val="00D97DAC"/>
    <w:rsid w:val="00DA2138"/>
    <w:rsid w:val="00DA309A"/>
    <w:rsid w:val="00DA6D3C"/>
    <w:rsid w:val="00DA75BB"/>
    <w:rsid w:val="00DB654F"/>
    <w:rsid w:val="00DC2C63"/>
    <w:rsid w:val="00DE3404"/>
    <w:rsid w:val="00DE5428"/>
    <w:rsid w:val="00E03AEC"/>
    <w:rsid w:val="00E0485D"/>
    <w:rsid w:val="00E15E21"/>
    <w:rsid w:val="00E52873"/>
    <w:rsid w:val="00E52F88"/>
    <w:rsid w:val="00E85298"/>
    <w:rsid w:val="00EA527F"/>
    <w:rsid w:val="00EB421B"/>
    <w:rsid w:val="00EB58D8"/>
    <w:rsid w:val="00EB62DD"/>
    <w:rsid w:val="00EC3D8E"/>
    <w:rsid w:val="00EC6D48"/>
    <w:rsid w:val="00ED1F22"/>
    <w:rsid w:val="00EE2FAF"/>
    <w:rsid w:val="00F21D06"/>
    <w:rsid w:val="00F25F9C"/>
    <w:rsid w:val="00F57A27"/>
    <w:rsid w:val="00F72EAE"/>
    <w:rsid w:val="00F77FDC"/>
    <w:rsid w:val="00F8060D"/>
    <w:rsid w:val="00F84472"/>
    <w:rsid w:val="00FF2EDD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8AA467"/>
  <w15:docId w15:val="{A8B9CC6D-468C-4C66-933E-BA59111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260"/>
    <w:pPr>
      <w:spacing w:after="200" w:line="300" w:lineRule="exact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3F59"/>
    <w:pPr>
      <w:keepNext/>
      <w:keepLines/>
      <w:spacing w:after="60" w:line="480" w:lineRule="exact"/>
      <w:outlineLvl w:val="0"/>
    </w:pPr>
    <w:rPr>
      <w:bCs/>
      <w:color w:val="194A8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759B3"/>
    <w:pPr>
      <w:keepNext/>
      <w:keepLines/>
      <w:spacing w:after="1000" w:line="480" w:lineRule="exact"/>
      <w:ind w:left="284"/>
      <w:contextualSpacing/>
      <w:outlineLvl w:val="1"/>
    </w:pPr>
    <w:rPr>
      <w:rFonts w:eastAsia="Times New Roman"/>
      <w:bCs/>
      <w:color w:val="FFFFFF"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DE5428"/>
    <w:pPr>
      <w:keepNext/>
      <w:keepLines/>
      <w:spacing w:line="480" w:lineRule="exact"/>
      <w:outlineLvl w:val="2"/>
    </w:pPr>
    <w:rPr>
      <w:rFonts w:eastAsia="Times New Roman"/>
      <w:bCs/>
      <w:color w:val="194A88"/>
      <w:sz w:val="4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05137D"/>
    <w:pPr>
      <w:keepNext/>
      <w:keepLines/>
      <w:pBdr>
        <w:bottom w:val="single" w:sz="4" w:space="3" w:color="194A88"/>
      </w:pBdr>
      <w:spacing w:before="320" w:after="120" w:line="280" w:lineRule="exact"/>
      <w:outlineLvl w:val="3"/>
    </w:pPr>
    <w:rPr>
      <w:rFonts w:eastAsia="Times New Roman"/>
      <w:bCs/>
      <w:iCs/>
      <w:color w:val="194A88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rsid w:val="007D098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1"/>
    <w:semiHidden/>
    <w:rsid w:val="006B6C51"/>
    <w:rPr>
      <w:rFonts w:ascii="Arial" w:hAnsi="Arial"/>
    </w:rPr>
  </w:style>
  <w:style w:type="paragraph" w:styleId="Footer">
    <w:name w:val="footer"/>
    <w:basedOn w:val="Normal"/>
    <w:link w:val="FooterChar"/>
    <w:qFormat/>
    <w:rsid w:val="00A72063"/>
    <w:pPr>
      <w:tabs>
        <w:tab w:val="center" w:pos="4513"/>
        <w:tab w:val="right" w:pos="9026"/>
      </w:tabs>
      <w:spacing w:after="0" w:line="240" w:lineRule="auto"/>
      <w:ind w:left="284"/>
    </w:pPr>
    <w:rPr>
      <w:color w:val="FFFFFF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6B6C51"/>
    <w:rPr>
      <w:rFonts w:ascii="Arial" w:hAnsi="Arial"/>
      <w:color w:val="FFFFFF"/>
      <w:sz w:val="20"/>
    </w:rPr>
  </w:style>
  <w:style w:type="paragraph" w:styleId="BalloonText">
    <w:name w:val="Balloon Text"/>
    <w:basedOn w:val="Normal"/>
    <w:link w:val="BalloonTextChar"/>
    <w:uiPriority w:val="1"/>
    <w:semiHidden/>
    <w:rsid w:val="007D09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1"/>
    <w:semiHidden/>
    <w:rsid w:val="006B6C5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1"/>
    <w:semiHidden/>
    <w:rsid w:val="00407780"/>
    <w:rPr>
      <w:color w:val="808080"/>
    </w:rPr>
  </w:style>
  <w:style w:type="character" w:customStyle="1" w:styleId="Heading1Char">
    <w:name w:val="Heading 1 Char"/>
    <w:link w:val="Heading1"/>
    <w:rsid w:val="00B43F59"/>
    <w:rPr>
      <w:rFonts w:ascii="Arial" w:hAnsi="Arial"/>
      <w:bCs/>
      <w:color w:val="194A88"/>
      <w:sz w:val="44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1"/>
    <w:semiHidden/>
    <w:rsid w:val="006B6C51"/>
    <w:rPr>
      <w:rFonts w:ascii="Arial" w:eastAsia="Times New Roman" w:hAnsi="Arial" w:cs="Times New Roman"/>
      <w:bCs/>
      <w:color w:val="FFFFFF"/>
      <w:sz w:val="44"/>
      <w:szCs w:val="26"/>
    </w:rPr>
  </w:style>
  <w:style w:type="paragraph" w:styleId="Date">
    <w:name w:val="Date"/>
    <w:basedOn w:val="Normal"/>
    <w:next w:val="Normal"/>
    <w:link w:val="DateChar"/>
    <w:qFormat/>
    <w:rsid w:val="000E4E44"/>
    <w:pPr>
      <w:spacing w:line="200" w:lineRule="exact"/>
      <w:jc w:val="right"/>
    </w:pPr>
    <w:rPr>
      <w:color w:val="000000"/>
      <w:sz w:val="16"/>
      <w:szCs w:val="20"/>
      <w:lang w:val="x-none" w:eastAsia="x-none"/>
    </w:rPr>
  </w:style>
  <w:style w:type="character" w:customStyle="1" w:styleId="DateChar">
    <w:name w:val="Date Char"/>
    <w:link w:val="Date"/>
    <w:rsid w:val="006B6C51"/>
    <w:rPr>
      <w:rFonts w:ascii="Arial" w:hAnsi="Arial"/>
      <w:color w:val="000000"/>
      <w:sz w:val="16"/>
    </w:rPr>
  </w:style>
  <w:style w:type="character" w:customStyle="1" w:styleId="Heading3Char">
    <w:name w:val="Heading 3 Char"/>
    <w:link w:val="Heading3"/>
    <w:uiPriority w:val="1"/>
    <w:semiHidden/>
    <w:rsid w:val="006B6C51"/>
    <w:rPr>
      <w:rFonts w:ascii="Arial" w:eastAsia="Times New Roman" w:hAnsi="Arial" w:cs="Times New Roman"/>
      <w:bCs/>
      <w:color w:val="194A88"/>
      <w:sz w:val="44"/>
    </w:rPr>
  </w:style>
  <w:style w:type="character" w:customStyle="1" w:styleId="Heading4Char">
    <w:name w:val="Heading 4 Char"/>
    <w:link w:val="Heading4"/>
    <w:uiPriority w:val="1"/>
    <w:semiHidden/>
    <w:rsid w:val="006B6C51"/>
    <w:rPr>
      <w:rFonts w:ascii="Arial" w:eastAsia="Times New Roman" w:hAnsi="Arial" w:cs="Times New Roman"/>
      <w:bCs/>
      <w:iCs/>
      <w:color w:val="194A88"/>
    </w:rPr>
  </w:style>
  <w:style w:type="paragraph" w:styleId="Quote">
    <w:name w:val="Quote"/>
    <w:basedOn w:val="Normal"/>
    <w:next w:val="Normal"/>
    <w:link w:val="QuoteChar"/>
    <w:qFormat/>
    <w:rsid w:val="00B65592"/>
    <w:pPr>
      <w:pBdr>
        <w:top w:val="single" w:sz="36" w:space="2" w:color="194A88"/>
        <w:bottom w:val="single" w:sz="36" w:space="3" w:color="194A88"/>
      </w:pBdr>
      <w:spacing w:line="400" w:lineRule="exact"/>
    </w:pPr>
    <w:rPr>
      <w:iCs/>
      <w:color w:val="194A88"/>
      <w:sz w:val="36"/>
      <w:szCs w:val="20"/>
      <w:lang w:val="x-none" w:eastAsia="x-none"/>
    </w:rPr>
  </w:style>
  <w:style w:type="character" w:customStyle="1" w:styleId="QuoteChar">
    <w:name w:val="Quote Char"/>
    <w:link w:val="Quote"/>
    <w:rsid w:val="006B6C51"/>
    <w:rPr>
      <w:rFonts w:ascii="Arial" w:hAnsi="Arial"/>
      <w:iCs/>
      <w:color w:val="194A88"/>
      <w:sz w:val="36"/>
    </w:rPr>
  </w:style>
  <w:style w:type="paragraph" w:customStyle="1" w:styleId="MainHeading1">
    <w:name w:val="Main Heading 1"/>
    <w:basedOn w:val="Normal"/>
    <w:next w:val="Normal"/>
    <w:qFormat/>
    <w:rsid w:val="00F77FDC"/>
    <w:pPr>
      <w:spacing w:after="0" w:line="600" w:lineRule="exact"/>
      <w:ind w:left="284"/>
    </w:pPr>
    <w:rPr>
      <w:b/>
      <w:color w:val="FFFFFF"/>
      <w:sz w:val="56"/>
    </w:rPr>
  </w:style>
  <w:style w:type="paragraph" w:customStyle="1" w:styleId="MainHeading2">
    <w:name w:val="Main Heading 2"/>
    <w:basedOn w:val="Normal"/>
    <w:next w:val="Normal"/>
    <w:qFormat/>
    <w:rsid w:val="00F77FDC"/>
    <w:pPr>
      <w:spacing w:after="1000" w:line="480" w:lineRule="exact"/>
      <w:ind w:left="284"/>
    </w:pPr>
    <w:rPr>
      <w:color w:val="FFFFFF"/>
      <w:sz w:val="44"/>
    </w:rPr>
  </w:style>
  <w:style w:type="paragraph" w:customStyle="1" w:styleId="Subheading1">
    <w:name w:val="Subheading 1"/>
    <w:basedOn w:val="Normal"/>
    <w:next w:val="Normal"/>
    <w:qFormat/>
    <w:rsid w:val="00F77FDC"/>
    <w:pPr>
      <w:pBdr>
        <w:bottom w:val="single" w:sz="4" w:space="3" w:color="194A88"/>
      </w:pBdr>
      <w:spacing w:before="320" w:after="120" w:line="280" w:lineRule="exact"/>
    </w:pPr>
    <w:rPr>
      <w:rFonts w:eastAsia="Times New Roman"/>
      <w:bCs/>
      <w:iCs/>
      <w:color w:val="194A88"/>
    </w:rPr>
  </w:style>
  <w:style w:type="character" w:styleId="Hyperlink">
    <w:name w:val="Hyperlink"/>
    <w:basedOn w:val="DefaultParagraphFont"/>
    <w:unhideWhenUsed/>
    <w:rsid w:val="00917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C63"/>
    <w:pPr>
      <w:ind w:left="720"/>
      <w:contextualSpacing/>
    </w:pPr>
  </w:style>
  <w:style w:type="character" w:styleId="FollowedHyperlink">
    <w:name w:val="FollowedHyperlink"/>
    <w:basedOn w:val="DefaultParagraphFont"/>
    <w:uiPriority w:val="1"/>
    <w:semiHidden/>
    <w:rsid w:val="009C236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D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glossaryitemarea">
    <w:name w:val="glossaryitemarea"/>
    <w:basedOn w:val="DefaultParagraphFont"/>
    <w:rsid w:val="00CD5C60"/>
  </w:style>
  <w:style w:type="character" w:styleId="Strong">
    <w:name w:val="Strong"/>
    <w:uiPriority w:val="22"/>
    <w:qFormat/>
    <w:rsid w:val="00CD5C60"/>
    <w:rPr>
      <w:b/>
      <w:bCs/>
    </w:rPr>
  </w:style>
  <w:style w:type="character" w:customStyle="1" w:styleId="A0">
    <w:name w:val="A0"/>
    <w:rsid w:val="00761F83"/>
    <w:rPr>
      <w:color w:val="221E1F"/>
      <w:sz w:val="22"/>
    </w:rPr>
  </w:style>
  <w:style w:type="paragraph" w:customStyle="1" w:styleId="Default">
    <w:name w:val="Default"/>
    <w:uiPriority w:val="99"/>
    <w:rsid w:val="00EE2F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A7A40"/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87E76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87E76"/>
    <w:rPr>
      <w:color w:val="FFFFFF"/>
      <w:sz w:val="22"/>
    </w:rPr>
  </w:style>
  <w:style w:type="paragraph" w:customStyle="1" w:styleId="Pa0">
    <w:name w:val="Pa0"/>
    <w:basedOn w:val="Default"/>
    <w:next w:val="Default"/>
    <w:uiPriority w:val="99"/>
    <w:rsid w:val="00025A4F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025A4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0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Default"/>
    <w:next w:val="Default"/>
    <w:uiPriority w:val="99"/>
    <w:rsid w:val="000336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36D1"/>
    <w:rPr>
      <w:rFonts w:cs="Times New Roman"/>
      <w:color w:val="auto"/>
    </w:rPr>
  </w:style>
  <w:style w:type="paragraph" w:customStyle="1" w:styleId="paragraph">
    <w:name w:val="paragraph"/>
    <w:basedOn w:val="Normal"/>
    <w:rsid w:val="0005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057160"/>
  </w:style>
  <w:style w:type="character" w:customStyle="1" w:styleId="eop">
    <w:name w:val="eop"/>
    <w:basedOn w:val="DefaultParagraphFont"/>
    <w:rsid w:val="00057160"/>
  </w:style>
  <w:style w:type="character" w:styleId="CommentReference">
    <w:name w:val="annotation reference"/>
    <w:basedOn w:val="DefaultParagraphFont"/>
    <w:uiPriority w:val="1"/>
    <w:semiHidden/>
    <w:unhideWhenUsed/>
    <w:rsid w:val="00E03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E03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E03AE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E0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E03AEC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E03A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03AE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HSEquipmentProgram@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cmwestr01\Application%20Data\Microsoft\Templates\DCSI%20Equipment%20Program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metadata xmlns="http://www.objective.com/ecm/document/metadata/271343BCD6D049598449C876307003E4" version="1.0.0">
  <systemFields>
    <field name="Objective-Id">
      <value order="0">A18885968</value>
    </field>
    <field name="Objective-Title">
      <value order="0">EP - Equipment Program Terms and conditions of installation of home modifications - T&amp;C</value>
    </field>
    <field name="Objective-Description">
      <value order="0"/>
    </field>
    <field name="Objective-CreationStamp">
      <value order="0">2018-05-09T05:02:12Z</value>
    </field>
    <field name="Objective-IsApproved">
      <value order="0">false</value>
    </field>
    <field name="Objective-IsPublished">
      <value order="0">true</value>
    </field>
    <field name="Objective-DatePublished">
      <value order="0">2018-05-09T06:08:49Z</value>
    </field>
    <field name="Objective-ModificationStamp">
      <value order="0">2019-04-16T03:46:37Z</value>
    </field>
    <field name="Objective-Owner">
      <value order="0">Gordon, Lisa-Marie - LGORDO01</value>
    </field>
    <field name="Objective-Path">
      <value order="0">Global Folder:Classified Object:Domiciliary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vA25073058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Domiciliary Care : DES - Domiciliary Equipment Service</value>
      </field>
      <field name="Objective-Security Classification">
        <value order="0">For Official Use Only (FOUO)</value>
      </field>
      <field name="Objective-Document Type">
        <value order="0">Fact / InformationSheet</value>
      </field>
      <field name="Objective-Vital Record">
        <value order="0"/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6BD46-C749-4DA8-B7EB-64CEACE9D3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3.xml><?xml version="1.0" encoding="utf-8"?>
<ds:datastoreItem xmlns:ds="http://schemas.openxmlformats.org/officeDocument/2006/customXml" ds:itemID="{3CC7DCEF-DAE0-4A09-99D0-F836BED34986}">
  <ds:schemaRefs>
    <ds:schemaRef ds:uri="http://purl.org/dc/elements/1.1/"/>
    <ds:schemaRef ds:uri="http://www.w3.org/XML/1998/namespace"/>
    <ds:schemaRef ds:uri="http://schemas.microsoft.com/office/2006/documentManagement/types"/>
    <ds:schemaRef ds:uri="66136766-2977-46b0-98d1-9f5a45fc9be7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55D936-A2E3-4FDB-BA35-892A25A0F1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5EE948-75BD-4F92-AFFE-2E6FAAA05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Equipment Program Doc Template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for Families &amp; Communities</Company>
  <LinksUpToDate>false</LinksUpToDate>
  <CharactersWithSpaces>1363</CharactersWithSpaces>
  <SharedDoc>false</SharedDoc>
  <HLinks>
    <vt:vector size="18" baseType="variant"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http://one.dfc.sa.gov.au/equipmentprogram/Pages/default.aspx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http://svc015.wic006wss.server-web.com/Shared supporting documents/Forms/Public access supporting documents.aspx</vt:lpwstr>
      </vt:variant>
      <vt:variant>
        <vt:lpwstr/>
      </vt:variant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mailto:equipment.feedback@dcsi.sa.gov.au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;#Doc storage &amp; review;#</dc:subject>
  <dc:creator>Matthew Massy-Westropp</dc:creator>
  <cp:lastModifiedBy>agnieszka kuna</cp:lastModifiedBy>
  <cp:revision>8</cp:revision>
  <cp:lastPrinted>2012-11-27T03:02:00Z</cp:lastPrinted>
  <dcterms:created xsi:type="dcterms:W3CDTF">2020-12-08T04:34:00Z</dcterms:created>
  <dcterms:modified xsi:type="dcterms:W3CDTF">2020-12-10T13:42:00Z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">
    <vt:lpwstr>UHDEJEP677RY-33-1337</vt:lpwstr>
  </property>
  <property fmtid="{D5CDD505-2E9C-101B-9397-08002B2CF9AE}" pid="4" name="_dlc_DocIdItemGuid">
    <vt:lpwstr>c151be2a-7fee-4a24-9aac-36910c4b2137</vt:lpwstr>
  </property>
  <property fmtid="{D5CDD505-2E9C-101B-9397-08002B2CF9AE}" pid="5" name="_dlc_DocIdUrl">
    <vt:lpwstr>http://one.dfc.sa.gov.au/corpdocs/_layouts/DocIdRedir.aspx?ID=UHDEJEP677RY-33-1337, UHDEJEP677RY-33-1337</vt:lpwstr>
  </property>
  <property fmtid="{D5CDD505-2E9C-101B-9397-08002B2CF9AE}" pid="6" name="display_urn:schemas-microsoft-com:office:office#Custodian">
    <vt:lpwstr>Sarah Stanborough</vt:lpwstr>
  </property>
  <property fmtid="{D5CDD505-2E9C-101B-9397-08002B2CF9AE}" pid="7" name="Order">
    <vt:lpwstr>133700.000000000</vt:lpwstr>
  </property>
  <property fmtid="{D5CDD505-2E9C-101B-9397-08002B2CF9AE}" pid="8" name="ContentTypeId">
    <vt:lpwstr>0x0101008D66CF77421A824B89986F6105BE4117</vt:lpwstr>
  </property>
  <property fmtid="{D5CDD505-2E9C-101B-9397-08002B2CF9AE}" pid="9" name="Review date">
    <vt:lpwstr>2013-09-06T14:30:00+00:00</vt:lpwstr>
  </property>
  <property fmtid="{D5CDD505-2E9C-101B-9397-08002B2CF9AE}" pid="10" name="Corp Doc Category">
    <vt:lpwstr>13;#Media and Communications</vt:lpwstr>
  </property>
  <property fmtid="{D5CDD505-2E9C-101B-9397-08002B2CF9AE}" pid="11" name="Business Area">
    <vt:lpwstr>Media and Communications</vt:lpwstr>
  </property>
  <property fmtid="{D5CDD505-2E9C-101B-9397-08002B2CF9AE}" pid="12" name="Category">
    <vt:lpwstr>Agenda</vt:lpwstr>
  </property>
  <property fmtid="{D5CDD505-2E9C-101B-9397-08002B2CF9AE}" pid="13" name="Meeting date">
    <vt:lpwstr>2012-11-20T13:30:00+00:00</vt:lpwstr>
  </property>
  <property fmtid="{D5CDD505-2E9C-101B-9397-08002B2CF9AE}" pid="14" name="Owner">
    <vt:lpwstr>DES</vt:lpwstr>
  </property>
  <property fmtid="{D5CDD505-2E9C-101B-9397-08002B2CF9AE}" pid="15" name="Changes required">
    <vt:lpwstr/>
  </property>
  <property fmtid="{D5CDD505-2E9C-101B-9397-08002B2CF9AE}" pid="16" name="Process">
    <vt:lpwstr>02. Clinical Assessment, eligibility &amp; Prescription</vt:lpwstr>
  </property>
  <property fmtid="{D5CDD505-2E9C-101B-9397-08002B2CF9AE}" pid="17" name="Change">
    <vt:lpwstr>updated format from EP to DES</vt:lpwstr>
  </property>
  <property fmtid="{D5CDD505-2E9C-101B-9397-08002B2CF9AE}" pid="18" name="ContentType">
    <vt:lpwstr>Document</vt:lpwstr>
  </property>
  <property fmtid="{D5CDD505-2E9C-101B-9397-08002B2CF9AE}" pid="19" name="Objective-Id">
    <vt:lpwstr>A18885968</vt:lpwstr>
  </property>
  <property fmtid="{D5CDD505-2E9C-101B-9397-08002B2CF9AE}" pid="20" name="Objective-Title">
    <vt:lpwstr>EP - Equipment Program Terms and conditions of installation of home modifications - T&amp;C</vt:lpwstr>
  </property>
  <property fmtid="{D5CDD505-2E9C-101B-9397-08002B2CF9AE}" pid="21" name="Objective-Comment">
    <vt:lpwstr/>
  </property>
  <property fmtid="{D5CDD505-2E9C-101B-9397-08002B2CF9AE}" pid="22" name="Objective-CreationStamp">
    <vt:filetime>2018-05-09T06:08:49Z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DatePublished">
    <vt:filetime>2018-05-09T06:08:49Z</vt:filetime>
  </property>
  <property fmtid="{D5CDD505-2E9C-101B-9397-08002B2CF9AE}" pid="26" name="Objective-ModificationStamp">
    <vt:filetime>2019-04-16T03:46:37Z</vt:filetime>
  </property>
  <property fmtid="{D5CDD505-2E9C-101B-9397-08002B2CF9AE}" pid="27" name="Objective-Owner">
    <vt:lpwstr>Gordon, Lisa-Marie - LGORDO01</vt:lpwstr>
  </property>
  <property fmtid="{D5CDD505-2E9C-101B-9397-08002B2CF9AE}" pid="28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29" name="Objective-Parent">
    <vt:lpwstr>* WEBSITE Documents - Policies and Procedures (Updated Facts Sheets to be Updated in Warehouse Brochure Holder &amp; Sharon Folder)</vt:lpwstr>
  </property>
  <property fmtid="{D5CDD505-2E9C-101B-9397-08002B2CF9AE}" pid="30" name="Objective-State">
    <vt:lpwstr/>
  </property>
  <property fmtid="{D5CDD505-2E9C-101B-9397-08002B2CF9AE}" pid="31" name="Objective-Version">
    <vt:lpwstr>1.0</vt:lpwstr>
  </property>
  <property fmtid="{D5CDD505-2E9C-101B-9397-08002B2CF9AE}" pid="32" name="Objective-VersionNumber">
    <vt:r8>1</vt:r8>
  </property>
  <property fmtid="{D5CDD505-2E9C-101B-9397-08002B2CF9AE}" pid="33" name="Objective-VersionComment">
    <vt:lpwstr>First version</vt:lpwstr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Business Unit [system]">
    <vt:lpwstr>Domiciliary Care:DES - Domiciliary Equipment Services</vt:lpwstr>
  </property>
  <property fmtid="{D5CDD505-2E9C-101B-9397-08002B2CF9AE}" pid="38" name="Objective-Security Classification [system]">
    <vt:lpwstr>Public</vt:lpwstr>
  </property>
  <property fmtid="{D5CDD505-2E9C-101B-9397-08002B2CF9AE}" pid="39" name="Objective-Document Type [system]">
    <vt:lpwstr>Business Process Document</vt:lpwstr>
  </property>
  <property fmtid="{D5CDD505-2E9C-101B-9397-08002B2CF9AE}" pid="40" name="Objective-Description - Abstract [system]">
    <vt:lpwstr/>
  </property>
  <property fmtid="{D5CDD505-2E9C-101B-9397-08002B2CF9AE}" pid="41" name="Objective-Author Name [system]">
    <vt:lpwstr/>
  </property>
  <property fmtid="{D5CDD505-2E9C-101B-9397-08002B2CF9AE}" pid="42" name="Objective-Action Officer [system]">
    <vt:lpwstr/>
  </property>
  <property fmtid="{D5CDD505-2E9C-101B-9397-08002B2CF9AE}" pid="43" name="Objective-Delegator [system]">
    <vt:lpwstr/>
  </property>
  <property fmtid="{D5CDD505-2E9C-101B-9397-08002B2CF9AE}" pid="44" name="Update required">
    <vt:lpwstr>2013-02-08T00:00:00Z</vt:lpwstr>
  </property>
  <property fmtid="{D5CDD505-2E9C-101B-9397-08002B2CF9AE}" pid="45" name="Children/Adults">
    <vt:lpwstr>N/A</vt:lpwstr>
  </property>
  <property fmtid="{D5CDD505-2E9C-101B-9397-08002B2CF9AE}" pid="46" name="Stage">
    <vt:lpwstr>N/A</vt:lpwstr>
  </property>
  <property fmtid="{D5CDD505-2E9C-101B-9397-08002B2CF9AE}" pid="47" name="Archiving">
    <vt:lpwstr>Not archived</vt:lpwstr>
  </property>
  <property fmtid="{D5CDD505-2E9C-101B-9397-08002B2CF9AE}" pid="48" name="DFC link name">
    <vt:lpwstr/>
  </property>
  <property fmtid="{D5CDD505-2E9C-101B-9397-08002B2CF9AE}" pid="49" name="Reviewer">
    <vt:lpwstr>;#Patrick Page;#</vt:lpwstr>
  </property>
  <property fmtid="{D5CDD505-2E9C-101B-9397-08002B2CF9AE}" pid="50" name="Priority">
    <vt:lpwstr>N/A</vt:lpwstr>
  </property>
  <property fmtid="{D5CDD505-2E9C-101B-9397-08002B2CF9AE}" pid="51" name="Yet to be approved by">
    <vt:lpwstr>;#Not assigned;#</vt:lpwstr>
  </property>
  <property fmtid="{D5CDD505-2E9C-101B-9397-08002B2CF9AE}" pid="52" name="Business process category">
    <vt:lpwstr>N/A</vt:lpwstr>
  </property>
  <property fmtid="{D5CDD505-2E9C-101B-9397-08002B2CF9AE}" pid="53" name="Update notes">
    <vt:lpwstr>Provided by DCSI Media with paragraph format for use with info docs. Update to new templates when available from DCSI M&amp;I</vt:lpwstr>
  </property>
  <property fmtid="{D5CDD505-2E9C-101B-9397-08002B2CF9AE}" pid="54" name="ES teamsite category">
    <vt:lpwstr>Template</vt:lpwstr>
  </property>
  <property fmtid="{D5CDD505-2E9C-101B-9397-08002B2CF9AE}" pid="55" name="Delegated authority">
    <vt:lpwstr>;#Matthew Massy-Westropp;#</vt:lpwstr>
  </property>
  <property fmtid="{D5CDD505-2E9C-101B-9397-08002B2CF9AE}" pid="56" name="Delegated authority approval">
    <vt:lpwstr>1999-11-30T09:30:00Z</vt:lpwstr>
  </property>
  <property fmtid="{D5CDD505-2E9C-101B-9397-08002B2CF9AE}" pid="57" name="Stage review due">
    <vt:lpwstr>1999-11-30T09:30:00Z</vt:lpwstr>
  </property>
  <property fmtid="{D5CDD505-2E9C-101B-9397-08002B2CF9AE}" pid="58" name="Review0">
    <vt:lpwstr>1999-11-30T09:30:00Z</vt:lpwstr>
  </property>
  <property fmtid="{D5CDD505-2E9C-101B-9397-08002B2CF9AE}" pid="59" name="Sent to e-ref">
    <vt:lpwstr>1999-11-30T09:30:00Z</vt:lpwstr>
  </property>
  <property fmtid="{D5CDD505-2E9C-101B-9397-08002B2CF9AE}" pid="60" name="OIS format QA completed">
    <vt:lpwstr>1999-11-30T09:30:00Z</vt:lpwstr>
  </property>
  <property fmtid="{D5CDD505-2E9C-101B-9397-08002B2CF9AE}" pid="61" name="DES Web Page">
    <vt:lpwstr>NDIA</vt:lpwstr>
  </property>
  <property fmtid="{D5CDD505-2E9C-101B-9397-08002B2CF9AE}" pid="62" name="Objective-Description">
    <vt:lpwstr/>
  </property>
  <property fmtid="{D5CDD505-2E9C-101B-9397-08002B2CF9AE}" pid="63" name="Objective-VersionId">
    <vt:lpwstr>vA25073058</vt:lpwstr>
  </property>
  <property fmtid="{D5CDD505-2E9C-101B-9397-08002B2CF9AE}" pid="64" name="Objective-Business Unit">
    <vt:lpwstr>Domiciliary Care:DES - Domiciliary Equipment Service</vt:lpwstr>
  </property>
  <property fmtid="{D5CDD505-2E9C-101B-9397-08002B2CF9AE}" pid="65" name="Objective-Security Classification">
    <vt:lpwstr>For Official Use Only (FOUO)</vt:lpwstr>
  </property>
  <property fmtid="{D5CDD505-2E9C-101B-9397-08002B2CF9AE}" pid="66" name="Objective-Document Type">
    <vt:lpwstr>Fact / InformationSheet</vt:lpwstr>
  </property>
  <property fmtid="{D5CDD505-2E9C-101B-9397-08002B2CF9AE}" pid="67" name="Objective-Vital Record">
    <vt:lpwstr/>
  </property>
  <property fmtid="{D5CDD505-2E9C-101B-9397-08002B2CF9AE}" pid="68" name="Objective-Vital Record Review Due Date">
    <vt:lpwstr/>
  </property>
  <property fmtid="{D5CDD505-2E9C-101B-9397-08002B2CF9AE}" pid="69" name="Objective-Author Name">
    <vt:lpwstr/>
  </property>
  <property fmtid="{D5CDD505-2E9C-101B-9397-08002B2CF9AE}" pid="70" name="Objective-Date of Correspondence">
    <vt:lpwstr/>
  </property>
  <property fmtid="{D5CDD505-2E9C-101B-9397-08002B2CF9AE}" pid="71" name="Objective-Date Received">
    <vt:lpwstr/>
  </property>
  <property fmtid="{D5CDD505-2E9C-101B-9397-08002B2CF9AE}" pid="72" name="Objective-Senders Reference">
    <vt:lpwstr/>
  </property>
  <property fmtid="{D5CDD505-2E9C-101B-9397-08002B2CF9AE}" pid="73" name="Objective-E-Mail Address">
    <vt:lpwstr/>
  </property>
  <property fmtid="{D5CDD505-2E9C-101B-9397-08002B2CF9AE}" pid="74" name="Objective-Telephone">
    <vt:lpwstr/>
  </property>
  <property fmtid="{D5CDD505-2E9C-101B-9397-08002B2CF9AE}" pid="75" name="Objective-Address Line 1">
    <vt:lpwstr/>
  </property>
  <property fmtid="{D5CDD505-2E9C-101B-9397-08002B2CF9AE}" pid="76" name="Objective-Address Line 2">
    <vt:lpwstr/>
  </property>
  <property fmtid="{D5CDD505-2E9C-101B-9397-08002B2CF9AE}" pid="77" name="Objective-Suburb">
    <vt:lpwstr/>
  </property>
  <property fmtid="{D5CDD505-2E9C-101B-9397-08002B2CF9AE}" pid="78" name="Objective-Postcode">
    <vt:lpwstr/>
  </property>
  <property fmtid="{D5CDD505-2E9C-101B-9397-08002B2CF9AE}" pid="79" name="Objective-Description - Abstract">
    <vt:lpwstr/>
  </property>
  <property fmtid="{D5CDD505-2E9C-101B-9397-08002B2CF9AE}" pid="80" name="Objective-Action Officer">
    <vt:lpwstr/>
  </property>
  <property fmtid="{D5CDD505-2E9C-101B-9397-08002B2CF9AE}" pid="81" name="Objective-Delegator">
    <vt:lpwstr/>
  </property>
  <property fmtid="{D5CDD505-2E9C-101B-9397-08002B2CF9AE}" pid="82" name="Objective-Date Reply Due">
    <vt:lpwstr/>
  </property>
  <property fmtid="{D5CDD505-2E9C-101B-9397-08002B2CF9AE}" pid="83" name="Objective-Date Reply Sent">
    <vt:lpwstr/>
  </property>
  <property fmtid="{D5CDD505-2E9C-101B-9397-08002B2CF9AE}" pid="84" name="Objective-Connect Creator">
    <vt:lpwstr/>
  </property>
</Properties>
</file>