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9742A" w14:textId="19A26C96" w:rsidR="00422A03" w:rsidRPr="00DA1A57" w:rsidRDefault="00A218BF" w:rsidP="00995C5C">
      <w:pPr>
        <w:pStyle w:val="Subtitle"/>
      </w:pPr>
      <w:r>
        <w:t xml:space="preserve">Information </w:t>
      </w:r>
      <w:r w:rsidR="00422A03" w:rsidRPr="00697201">
        <w:t xml:space="preserve">for </w:t>
      </w:r>
      <w:r w:rsidR="005711A0" w:rsidRPr="00DA1A57">
        <w:t>Provision</w:t>
      </w:r>
      <w:r w:rsidR="00422A03" w:rsidRPr="00DA1A57">
        <w:t xml:space="preserve"> of Home Modifications</w:t>
      </w:r>
    </w:p>
    <w:p w14:paraId="704A5AB4" w14:textId="56060E4C" w:rsidR="000C2A5A" w:rsidRDefault="002C4836" w:rsidP="000C2A5A">
      <w:r>
        <w:t>DHS Equipment Program</w:t>
      </w:r>
      <w:r w:rsidR="000C2A5A" w:rsidRPr="008821F7">
        <w:t xml:space="preserve"> can provide modifications to homes to help people stay living in the community for longer. These modifications can range from small to big changes. Small changes (minor modifications) can include putting grab rails or small ramps into your home. Bigger changes (major modifications) to your home may include removing internal walls, making a bathroom accessible or installing a concrete ramp.</w:t>
      </w:r>
    </w:p>
    <w:p w14:paraId="6F86975C" w14:textId="494C8237" w:rsidR="000C2A5A" w:rsidRDefault="000C2A5A" w:rsidP="000C2A5A">
      <w:r w:rsidRPr="008821F7">
        <w:t xml:space="preserve">To </w:t>
      </w:r>
      <w:r>
        <w:t xml:space="preserve">find out more information about </w:t>
      </w:r>
      <w:r w:rsidRPr="008821F7">
        <w:t>Home Modifications, go to our website (</w:t>
      </w:r>
      <w:hyperlink r:id="rId13" w:history="1">
        <w:r w:rsidR="00C83B3B" w:rsidRPr="003C0193">
          <w:rPr>
            <w:rStyle w:val="Hyperlink"/>
          </w:rPr>
          <w:t>www.equipmentprogram.sa.gov.au</w:t>
        </w:r>
      </w:hyperlink>
      <w:r w:rsidR="00C83B3B">
        <w:t xml:space="preserve">) </w:t>
      </w:r>
    </w:p>
    <w:p w14:paraId="19699AE3" w14:textId="741C6F69" w:rsidR="00A218BF" w:rsidRPr="008821F7" w:rsidRDefault="00A218BF" w:rsidP="00A218BF">
      <w:r w:rsidRPr="008821F7">
        <w:t>The</w:t>
      </w:r>
      <w:r>
        <w:t xml:space="preserve"> following outlines information about how </w:t>
      </w:r>
      <w:r w:rsidR="00C83B3B">
        <w:t>the</w:t>
      </w:r>
      <w:r w:rsidR="002C4836">
        <w:t xml:space="preserve"> Equipment Program</w:t>
      </w:r>
      <w:r>
        <w:t xml:space="preserve"> will provide </w:t>
      </w:r>
      <w:r w:rsidRPr="008821F7">
        <w:t>home modification</w:t>
      </w:r>
      <w:r>
        <w:t>s</w:t>
      </w:r>
      <w:r w:rsidRPr="008821F7">
        <w:t>. You need to read thi</w:t>
      </w:r>
      <w:r>
        <w:t xml:space="preserve">s </w:t>
      </w:r>
      <w:r w:rsidRPr="008821F7">
        <w:t xml:space="preserve">information and agree to it before we will start any home modifications. </w:t>
      </w:r>
    </w:p>
    <w:p w14:paraId="0367B0B0" w14:textId="4425B59B" w:rsidR="000C2A5A" w:rsidRPr="00F46E2E" w:rsidRDefault="000C2A5A" w:rsidP="000C2A5A">
      <w:pPr>
        <w:pStyle w:val="Subheading1"/>
      </w:pPr>
      <w:r w:rsidRPr="00F46E2E">
        <w:t>Agreement for Home Modifications</w:t>
      </w:r>
    </w:p>
    <w:p w14:paraId="3BF20895" w14:textId="6AD37B49" w:rsidR="000C2A5A" w:rsidRPr="008821F7" w:rsidRDefault="000C2A5A" w:rsidP="000C2A5A">
      <w:pPr>
        <w:pStyle w:val="Bullets1"/>
        <w:numPr>
          <w:ilvl w:val="0"/>
          <w:numId w:val="0"/>
        </w:numPr>
        <w:spacing w:before="0"/>
        <w:rPr>
          <w:rFonts w:cs="Arial"/>
        </w:rPr>
      </w:pPr>
      <w:r w:rsidRPr="008821F7">
        <w:rPr>
          <w:rFonts w:cs="Arial"/>
        </w:rPr>
        <w:t>D</w:t>
      </w:r>
      <w:r w:rsidR="002C4836">
        <w:rPr>
          <w:rFonts w:cs="Arial"/>
        </w:rPr>
        <w:t>HS Equipment Program</w:t>
      </w:r>
      <w:r w:rsidRPr="008821F7">
        <w:rPr>
          <w:rFonts w:cs="Arial"/>
        </w:rPr>
        <w:t xml:space="preserve"> will only schedule work to commence, once you and the homeowner have signed the relevant agreement form for the home modifications, and the work</w:t>
      </w:r>
      <w:r w:rsidR="00041660">
        <w:rPr>
          <w:rFonts w:cs="Arial"/>
        </w:rPr>
        <w:t>s have been approved</w:t>
      </w:r>
      <w:r w:rsidRPr="008821F7">
        <w:rPr>
          <w:rFonts w:cs="Arial"/>
        </w:rPr>
        <w:t>.</w:t>
      </w:r>
    </w:p>
    <w:p w14:paraId="4F402241" w14:textId="77777777" w:rsidR="000C2A5A" w:rsidRPr="00F46E2E" w:rsidRDefault="000C2A5A" w:rsidP="000C2A5A">
      <w:pPr>
        <w:pStyle w:val="Subheading1"/>
      </w:pPr>
      <w:r w:rsidRPr="00F46E2E">
        <w:t>Consultancy for Major Modifications</w:t>
      </w:r>
    </w:p>
    <w:p w14:paraId="6A6F078E" w14:textId="45AF220C" w:rsidR="000C2A5A" w:rsidRDefault="00D86A28" w:rsidP="000C2A5A">
      <w:pPr>
        <w:pStyle w:val="Bullets1"/>
        <w:numPr>
          <w:ilvl w:val="0"/>
          <w:numId w:val="0"/>
        </w:numPr>
        <w:spacing w:before="0" w:after="0"/>
        <w:rPr>
          <w:rFonts w:cs="Arial"/>
        </w:rPr>
      </w:pPr>
      <w:r>
        <w:rPr>
          <w:rFonts w:cs="Arial"/>
        </w:rPr>
        <w:t>The</w:t>
      </w:r>
      <w:r w:rsidR="002C4836">
        <w:rPr>
          <w:rFonts w:cs="Arial"/>
        </w:rPr>
        <w:t xml:space="preserve"> Equipment Program</w:t>
      </w:r>
      <w:r w:rsidR="000C2A5A" w:rsidRPr="008821F7">
        <w:rPr>
          <w:rFonts w:cs="Arial"/>
        </w:rPr>
        <w:t xml:space="preserve"> </w:t>
      </w:r>
      <w:r>
        <w:rPr>
          <w:rFonts w:cs="Arial"/>
        </w:rPr>
        <w:t xml:space="preserve">will </w:t>
      </w:r>
      <w:r w:rsidR="000C2A5A" w:rsidRPr="008821F7">
        <w:rPr>
          <w:rFonts w:cs="Arial"/>
        </w:rPr>
        <w:t>use a building consultant to oversee major modifications that involve structural changes. The</w:t>
      </w:r>
      <w:r w:rsidR="000C2A5A">
        <w:rPr>
          <w:rFonts w:cs="Arial"/>
        </w:rPr>
        <w:t xml:space="preserve"> consultant </w:t>
      </w:r>
      <w:r w:rsidR="000C2A5A" w:rsidRPr="008821F7">
        <w:rPr>
          <w:rFonts w:cs="Arial"/>
        </w:rPr>
        <w:t>will:</w:t>
      </w:r>
    </w:p>
    <w:p w14:paraId="4081BAA9" w14:textId="77777777" w:rsidR="000C2A5A" w:rsidRPr="008821F7" w:rsidRDefault="00A218BF" w:rsidP="000C2A5A">
      <w:pPr>
        <w:pStyle w:val="Bullets1"/>
        <w:numPr>
          <w:ilvl w:val="0"/>
          <w:numId w:val="25"/>
        </w:numPr>
        <w:spacing w:before="60" w:after="0" w:line="240" w:lineRule="auto"/>
        <w:ind w:left="567" w:hanging="283"/>
        <w:contextualSpacing w:val="0"/>
        <w:rPr>
          <w:rFonts w:cs="Arial"/>
        </w:rPr>
      </w:pPr>
      <w:r>
        <w:rPr>
          <w:rFonts w:cs="Arial"/>
        </w:rPr>
        <w:t>m</w:t>
      </w:r>
      <w:r w:rsidR="000C2A5A" w:rsidRPr="008821F7">
        <w:rPr>
          <w:rFonts w:cs="Arial"/>
        </w:rPr>
        <w:t>eet with you and the assessor to specify the modifications required and to document a ‘scope of works’, listing what modifications will be done. This document needs to be signed by you (or your guardian), the homeowner and the assessor;</w:t>
      </w:r>
    </w:p>
    <w:p w14:paraId="4BE2CAB2" w14:textId="77777777" w:rsidR="000C2A5A" w:rsidRPr="008821F7" w:rsidRDefault="00A218BF" w:rsidP="000C2A5A">
      <w:pPr>
        <w:pStyle w:val="Bullets1"/>
        <w:spacing w:before="60" w:after="0" w:line="240" w:lineRule="auto"/>
        <w:ind w:left="572" w:hanging="284"/>
        <w:contextualSpacing w:val="0"/>
        <w:rPr>
          <w:rFonts w:cs="Arial"/>
        </w:rPr>
      </w:pPr>
      <w:r>
        <w:rPr>
          <w:rFonts w:cs="Arial"/>
        </w:rPr>
        <w:t>a</w:t>
      </w:r>
      <w:r w:rsidR="000C2A5A" w:rsidRPr="008821F7">
        <w:rPr>
          <w:rFonts w:cs="Arial"/>
        </w:rPr>
        <w:t>rrange quote(s) for the agreed works;</w:t>
      </w:r>
    </w:p>
    <w:p w14:paraId="5686FEAE" w14:textId="77777777" w:rsidR="000C2A5A" w:rsidRPr="008821F7" w:rsidRDefault="00A218BF" w:rsidP="000C2A5A">
      <w:pPr>
        <w:pStyle w:val="Bullets1"/>
        <w:spacing w:before="60" w:after="0" w:line="240" w:lineRule="auto"/>
        <w:ind w:left="572" w:hanging="284"/>
        <w:contextualSpacing w:val="0"/>
        <w:rPr>
          <w:rFonts w:cs="Arial"/>
        </w:rPr>
      </w:pPr>
      <w:r>
        <w:rPr>
          <w:rFonts w:cs="Arial"/>
        </w:rPr>
        <w:t>o</w:t>
      </w:r>
      <w:r w:rsidR="000C2A5A" w:rsidRPr="008821F7">
        <w:rPr>
          <w:rFonts w:cs="Arial"/>
        </w:rPr>
        <w:t>rganise the tradespeople for your job;</w:t>
      </w:r>
    </w:p>
    <w:p w14:paraId="13E54842" w14:textId="77777777" w:rsidR="000C2A5A" w:rsidRPr="008821F7" w:rsidRDefault="00A218BF" w:rsidP="000C2A5A">
      <w:pPr>
        <w:pStyle w:val="Bullets1"/>
        <w:spacing w:before="60" w:after="0" w:line="240" w:lineRule="auto"/>
        <w:ind w:left="572" w:hanging="284"/>
        <w:contextualSpacing w:val="0"/>
        <w:rPr>
          <w:rFonts w:cs="Arial"/>
        </w:rPr>
      </w:pPr>
      <w:r>
        <w:rPr>
          <w:rFonts w:cs="Arial"/>
        </w:rPr>
        <w:t>e</w:t>
      </w:r>
      <w:r w:rsidR="000C2A5A" w:rsidRPr="008821F7">
        <w:rPr>
          <w:rFonts w:cs="Arial"/>
        </w:rPr>
        <w:t>nsure the outcome meets the requirements listed in the scope of works.</w:t>
      </w:r>
    </w:p>
    <w:p w14:paraId="5E11C6CB" w14:textId="77777777" w:rsidR="000C2A5A" w:rsidRPr="008821F7" w:rsidRDefault="000C2A5A" w:rsidP="000C2A5A">
      <w:pPr>
        <w:pStyle w:val="Subheading1"/>
      </w:pPr>
      <w:r w:rsidRPr="008821F7">
        <w:t>Quality and Safety</w:t>
      </w:r>
    </w:p>
    <w:p w14:paraId="6B044A23" w14:textId="44F1F628" w:rsidR="000C2A5A" w:rsidRPr="008821F7" w:rsidRDefault="00D86A28" w:rsidP="000C2A5A">
      <w:pPr>
        <w:pStyle w:val="Bullets1"/>
        <w:numPr>
          <w:ilvl w:val="0"/>
          <w:numId w:val="0"/>
        </w:numPr>
        <w:spacing w:after="0"/>
        <w:ind w:left="288" w:hanging="288"/>
        <w:rPr>
          <w:rFonts w:cs="Arial"/>
        </w:rPr>
      </w:pPr>
      <w:r>
        <w:rPr>
          <w:rFonts w:cs="Arial"/>
        </w:rPr>
        <w:t xml:space="preserve">The </w:t>
      </w:r>
      <w:r w:rsidR="002C4836">
        <w:rPr>
          <w:rFonts w:cs="Arial"/>
        </w:rPr>
        <w:t>Equipment Program</w:t>
      </w:r>
      <w:r w:rsidR="000C2A5A" w:rsidRPr="008821F7">
        <w:rPr>
          <w:rFonts w:cs="Arial"/>
        </w:rPr>
        <w:t xml:space="preserve"> will:</w:t>
      </w:r>
    </w:p>
    <w:p w14:paraId="1E9D0C3D" w14:textId="0312374D" w:rsidR="000C2A5A" w:rsidRPr="008821F7" w:rsidRDefault="000C2A5A" w:rsidP="000C2A5A">
      <w:pPr>
        <w:pStyle w:val="Bullets1"/>
        <w:spacing w:before="60" w:after="0" w:line="240" w:lineRule="auto"/>
        <w:ind w:left="284" w:hanging="284"/>
        <w:contextualSpacing w:val="0"/>
        <w:rPr>
          <w:rFonts w:cs="Arial"/>
        </w:rPr>
      </w:pPr>
      <w:r w:rsidRPr="008821F7">
        <w:rPr>
          <w:rFonts w:cs="Arial"/>
        </w:rPr>
        <w:t>ensure all people who come to your home will hold a current screening assessment;</w:t>
      </w:r>
    </w:p>
    <w:p w14:paraId="09EB4CD1" w14:textId="77777777" w:rsidR="000C2A5A" w:rsidRPr="008821F7" w:rsidRDefault="000C2A5A" w:rsidP="000C2A5A">
      <w:pPr>
        <w:pStyle w:val="Bullets1"/>
        <w:spacing w:before="60" w:after="0" w:line="240" w:lineRule="auto"/>
        <w:ind w:left="284" w:hanging="284"/>
        <w:contextualSpacing w:val="0"/>
        <w:rPr>
          <w:rFonts w:cs="Arial"/>
        </w:rPr>
      </w:pPr>
      <w:r w:rsidRPr="008821F7">
        <w:rPr>
          <w:rFonts w:cs="Arial"/>
        </w:rPr>
        <w:t>only use tradespeople chosen by us who have the right qualifications for the job;</w:t>
      </w:r>
    </w:p>
    <w:p w14:paraId="22EE9A6F" w14:textId="77777777" w:rsidR="000C2A5A" w:rsidRPr="008821F7" w:rsidRDefault="000C2A5A" w:rsidP="000C2A5A">
      <w:pPr>
        <w:pStyle w:val="Bullets1"/>
        <w:spacing w:before="60" w:after="0" w:line="240" w:lineRule="auto"/>
        <w:ind w:left="284" w:hanging="284"/>
        <w:contextualSpacing w:val="0"/>
        <w:rPr>
          <w:rFonts w:cs="Arial"/>
        </w:rPr>
      </w:pPr>
      <w:r w:rsidRPr="008821F7">
        <w:rPr>
          <w:rFonts w:cs="Arial"/>
        </w:rPr>
        <w:t>ensure the home modification is completed to a high standard and that the materials used are good quality and safe for use;</w:t>
      </w:r>
    </w:p>
    <w:p w14:paraId="36A76A1E" w14:textId="77777777" w:rsidR="000C2A5A" w:rsidRPr="008821F7" w:rsidRDefault="000C2A5A" w:rsidP="000C2A5A">
      <w:pPr>
        <w:pStyle w:val="Bullets1"/>
        <w:numPr>
          <w:ilvl w:val="0"/>
          <w:numId w:val="0"/>
        </w:numPr>
        <w:rPr>
          <w:rFonts w:cs="Arial"/>
        </w:rPr>
      </w:pPr>
    </w:p>
    <w:p w14:paraId="4F9ED9EA" w14:textId="77777777" w:rsidR="000C2A5A" w:rsidRDefault="000C2A5A" w:rsidP="000C2A5A">
      <w:pPr>
        <w:pStyle w:val="Bullets1"/>
        <w:numPr>
          <w:ilvl w:val="0"/>
          <w:numId w:val="0"/>
        </w:numPr>
        <w:rPr>
          <w:rFonts w:cs="Arial"/>
        </w:rPr>
      </w:pPr>
      <w:r w:rsidRPr="008821F7">
        <w:rPr>
          <w:rFonts w:cs="Arial"/>
        </w:rPr>
        <w:t>Note that statutory warranties apply to all work as per the Building Work Contractors Act 1995.</w:t>
      </w:r>
    </w:p>
    <w:p w14:paraId="1C1AB7C2" w14:textId="77777777" w:rsidR="00143602" w:rsidRDefault="00143602" w:rsidP="000C2A5A">
      <w:pPr>
        <w:pStyle w:val="Subheading1"/>
        <w:rPr>
          <w:rFonts w:cs="Arial"/>
        </w:rPr>
      </w:pPr>
    </w:p>
    <w:p w14:paraId="49206202" w14:textId="77777777" w:rsidR="000C2A5A" w:rsidRPr="00297B5D" w:rsidRDefault="000C2A5A" w:rsidP="000C2A5A">
      <w:pPr>
        <w:pStyle w:val="Subheading1"/>
      </w:pPr>
      <w:r w:rsidRPr="00297B5D">
        <w:t xml:space="preserve">Compliance with the National Construction Code and Guidance from relevant Australian Standards </w:t>
      </w:r>
    </w:p>
    <w:p w14:paraId="7A5CBE80" w14:textId="77777777" w:rsidR="000C2A5A" w:rsidRDefault="000C2A5A" w:rsidP="000C2A5A">
      <w:pPr>
        <w:pStyle w:val="Bullets1"/>
        <w:numPr>
          <w:ilvl w:val="0"/>
          <w:numId w:val="0"/>
        </w:numPr>
        <w:spacing w:after="0"/>
        <w:rPr>
          <w:rFonts w:cs="Arial"/>
        </w:rPr>
      </w:pPr>
      <w:r w:rsidRPr="008821F7">
        <w:rPr>
          <w:rFonts w:cs="Arial"/>
        </w:rPr>
        <w:t>All modifications will comply with the relevant National Construction Code</w:t>
      </w:r>
      <w:r w:rsidR="00012E34">
        <w:rPr>
          <w:rFonts w:cs="Arial"/>
        </w:rPr>
        <w:t xml:space="preserve"> where possible</w:t>
      </w:r>
      <w:r w:rsidRPr="008821F7">
        <w:rPr>
          <w:rFonts w:cs="Arial"/>
        </w:rPr>
        <w:t xml:space="preserve"> and the “Minister’s Specifications”. These specifications relate to specific building issues for South Australia. For more information, refer to </w:t>
      </w:r>
      <w:hyperlink r:id="rId14" w:history="1">
        <w:r w:rsidRPr="008821F7">
          <w:rPr>
            <w:rStyle w:val="Hyperlink"/>
            <w:rFonts w:cs="Arial"/>
            <w:iCs/>
            <w:szCs w:val="24"/>
          </w:rPr>
          <w:t>www.sa.gov.au</w:t>
        </w:r>
      </w:hyperlink>
      <w:r w:rsidRPr="008821F7">
        <w:rPr>
          <w:rFonts w:cs="Arial"/>
        </w:rPr>
        <w:t xml:space="preserve"> via the Land and Property Development Page.</w:t>
      </w:r>
    </w:p>
    <w:p w14:paraId="53053FDE" w14:textId="77777777" w:rsidR="000C2A5A" w:rsidRPr="008821F7" w:rsidRDefault="000C2A5A" w:rsidP="000C2A5A">
      <w:pPr>
        <w:pStyle w:val="Bullets1"/>
        <w:numPr>
          <w:ilvl w:val="0"/>
          <w:numId w:val="0"/>
        </w:numPr>
        <w:spacing w:after="0"/>
        <w:rPr>
          <w:rFonts w:cs="Arial"/>
        </w:rPr>
      </w:pPr>
    </w:p>
    <w:p w14:paraId="0B6FFBCC" w14:textId="77777777" w:rsidR="000C2A5A" w:rsidRPr="008821F7" w:rsidRDefault="000C2A5A" w:rsidP="000C2A5A">
      <w:pPr>
        <w:pStyle w:val="Bullets1"/>
        <w:numPr>
          <w:ilvl w:val="0"/>
          <w:numId w:val="0"/>
        </w:numPr>
        <w:spacing w:after="0"/>
        <w:ind w:left="288" w:hanging="288"/>
        <w:rPr>
          <w:rFonts w:cs="Arial"/>
          <w:iCs/>
        </w:rPr>
      </w:pPr>
      <w:r w:rsidRPr="008821F7">
        <w:rPr>
          <w:rFonts w:cs="Arial"/>
        </w:rPr>
        <w:t>Relevant Australian Standards for access will be followed where possible.</w:t>
      </w:r>
      <w:r w:rsidRPr="008821F7">
        <w:rPr>
          <w:rFonts w:cs="Arial"/>
          <w:iCs/>
        </w:rPr>
        <w:t xml:space="preserve"> </w:t>
      </w:r>
    </w:p>
    <w:p w14:paraId="621B73E9" w14:textId="77777777" w:rsidR="000C2A5A" w:rsidRPr="008821F7" w:rsidRDefault="000C2A5A" w:rsidP="000C2A5A">
      <w:pPr>
        <w:pStyle w:val="Subheading1"/>
        <w:spacing w:after="0"/>
      </w:pPr>
      <w:r w:rsidRPr="008821F7">
        <w:lastRenderedPageBreak/>
        <w:t>Commencement Date and Access to the Property</w:t>
      </w:r>
    </w:p>
    <w:p w14:paraId="523A9154" w14:textId="09731A62" w:rsidR="000C2A5A" w:rsidRDefault="00D86A28" w:rsidP="000C2A5A">
      <w:pPr>
        <w:pStyle w:val="Bullets1"/>
        <w:numPr>
          <w:ilvl w:val="0"/>
          <w:numId w:val="0"/>
        </w:numPr>
        <w:spacing w:after="0"/>
        <w:rPr>
          <w:rFonts w:cs="Arial"/>
        </w:rPr>
      </w:pPr>
      <w:r>
        <w:rPr>
          <w:rFonts w:cs="Arial"/>
        </w:rPr>
        <w:t>The</w:t>
      </w:r>
      <w:r w:rsidR="002C4836">
        <w:rPr>
          <w:rFonts w:cs="Arial"/>
        </w:rPr>
        <w:t xml:space="preserve"> Equipment Program</w:t>
      </w:r>
      <w:r w:rsidR="000C2A5A" w:rsidRPr="008821F7">
        <w:rPr>
          <w:rFonts w:cs="Arial"/>
        </w:rPr>
        <w:t xml:space="preserve"> will need access to your home while we are undertaking the home modification.</w:t>
      </w:r>
    </w:p>
    <w:p w14:paraId="2BE61BA2" w14:textId="77777777" w:rsidR="000C2A5A" w:rsidRPr="008821F7" w:rsidRDefault="000C2A5A" w:rsidP="000C2A5A">
      <w:pPr>
        <w:pStyle w:val="Bullets1"/>
        <w:numPr>
          <w:ilvl w:val="0"/>
          <w:numId w:val="0"/>
        </w:numPr>
        <w:spacing w:after="0"/>
        <w:rPr>
          <w:rFonts w:cs="Arial"/>
        </w:rPr>
      </w:pPr>
    </w:p>
    <w:p w14:paraId="35BEE0B5" w14:textId="27D8A2C4" w:rsidR="000C2A5A" w:rsidRPr="008821F7" w:rsidRDefault="000C2A5A" w:rsidP="000C2A5A">
      <w:pPr>
        <w:pStyle w:val="Bullets1"/>
        <w:numPr>
          <w:ilvl w:val="0"/>
          <w:numId w:val="0"/>
        </w:numPr>
        <w:spacing w:after="0"/>
        <w:rPr>
          <w:rFonts w:cs="Arial"/>
        </w:rPr>
      </w:pPr>
      <w:r w:rsidRPr="008821F7">
        <w:rPr>
          <w:rFonts w:cs="Arial"/>
        </w:rPr>
        <w:t xml:space="preserve">Contact </w:t>
      </w:r>
      <w:r w:rsidR="00D86A28">
        <w:rPr>
          <w:rFonts w:cs="Arial"/>
        </w:rPr>
        <w:t>the</w:t>
      </w:r>
      <w:r w:rsidR="002C4836">
        <w:rPr>
          <w:rFonts w:cs="Arial"/>
        </w:rPr>
        <w:t xml:space="preserve"> Equipment Program</w:t>
      </w:r>
      <w:r w:rsidRPr="008821F7">
        <w:rPr>
          <w:rFonts w:cs="Arial"/>
        </w:rPr>
        <w:t xml:space="preserve"> if you need to change the start date. There may be a delay if you change the start date or request changes to the agreed scope of works.</w:t>
      </w:r>
    </w:p>
    <w:p w14:paraId="76BF44D6" w14:textId="77777777" w:rsidR="000C2A5A" w:rsidRPr="008821F7" w:rsidRDefault="000C2A5A" w:rsidP="000C2A5A">
      <w:pPr>
        <w:pStyle w:val="Subheading1"/>
        <w:spacing w:after="0"/>
      </w:pPr>
      <w:r w:rsidRPr="008821F7">
        <w:t>Unforeseen Work</w:t>
      </w:r>
    </w:p>
    <w:p w14:paraId="22C0B1B7" w14:textId="36628F0B" w:rsidR="000C2A5A" w:rsidRPr="008821F7" w:rsidRDefault="000C2A5A" w:rsidP="000C2A5A">
      <w:pPr>
        <w:spacing w:after="0"/>
        <w:rPr>
          <w:rFonts w:cs="Arial"/>
        </w:rPr>
      </w:pPr>
      <w:r w:rsidRPr="008821F7">
        <w:rPr>
          <w:rFonts w:cs="Arial"/>
        </w:rPr>
        <w:t xml:space="preserve">If the contractor uncovers issues such as asbestos or termite damage to the property after the modification has commenced, the work will need to stop until these are addressed. </w:t>
      </w:r>
      <w:r w:rsidR="007A12A1">
        <w:rPr>
          <w:rFonts w:cs="Arial"/>
        </w:rPr>
        <w:t>The</w:t>
      </w:r>
      <w:r w:rsidR="002C4836">
        <w:rPr>
          <w:rFonts w:cs="Arial"/>
        </w:rPr>
        <w:t xml:space="preserve"> Equipment Program</w:t>
      </w:r>
      <w:r w:rsidRPr="008821F7">
        <w:rPr>
          <w:rFonts w:cs="Arial"/>
        </w:rPr>
        <w:t xml:space="preserve"> will endeavour to identify these potential issues during the scoping visits, but sometimes these cannot be foreseen. </w:t>
      </w:r>
    </w:p>
    <w:p w14:paraId="556E8994" w14:textId="77777777" w:rsidR="000C2A5A" w:rsidRPr="008821F7" w:rsidRDefault="000C2A5A" w:rsidP="00851F6B">
      <w:pPr>
        <w:pStyle w:val="Subheading1"/>
        <w:tabs>
          <w:tab w:val="center" w:pos="5386"/>
        </w:tabs>
        <w:spacing w:after="0"/>
      </w:pPr>
      <w:r w:rsidRPr="008821F7">
        <w:t>Property Damage during Works Undertaken</w:t>
      </w:r>
      <w:r w:rsidR="00851F6B">
        <w:tab/>
      </w:r>
    </w:p>
    <w:p w14:paraId="0CA0D347" w14:textId="48C3DE38" w:rsidR="000C2A5A" w:rsidRPr="008821F7" w:rsidRDefault="000C2A5A" w:rsidP="000C2A5A">
      <w:pPr>
        <w:pStyle w:val="Bullets1"/>
        <w:numPr>
          <w:ilvl w:val="0"/>
          <w:numId w:val="0"/>
        </w:numPr>
        <w:spacing w:after="0"/>
        <w:rPr>
          <w:rFonts w:cs="Arial"/>
        </w:rPr>
      </w:pPr>
      <w:r w:rsidRPr="008821F7">
        <w:rPr>
          <w:rFonts w:cs="Arial"/>
        </w:rPr>
        <w:t xml:space="preserve">While undertaking the job, </w:t>
      </w:r>
      <w:r w:rsidR="007A12A1">
        <w:rPr>
          <w:rFonts w:cs="Arial"/>
        </w:rPr>
        <w:t xml:space="preserve">the </w:t>
      </w:r>
      <w:r w:rsidR="002C4836">
        <w:rPr>
          <w:rFonts w:cs="Arial"/>
        </w:rPr>
        <w:t>Equipment Program</w:t>
      </w:r>
      <w:r w:rsidRPr="008821F7">
        <w:rPr>
          <w:rFonts w:cs="Arial"/>
        </w:rPr>
        <w:t xml:space="preserve"> will only be responsible for any building or property damage if it is</w:t>
      </w:r>
      <w:r>
        <w:rPr>
          <w:rFonts w:cs="Arial"/>
        </w:rPr>
        <w:t xml:space="preserve"> </w:t>
      </w:r>
      <w:r w:rsidRPr="008821F7">
        <w:rPr>
          <w:rFonts w:cs="Arial"/>
        </w:rPr>
        <w:t xml:space="preserve">due to a negligent act or omission on the part of tradespeople arranged by </w:t>
      </w:r>
      <w:r w:rsidR="007A12A1">
        <w:rPr>
          <w:rFonts w:cs="Arial"/>
        </w:rPr>
        <w:t>the</w:t>
      </w:r>
      <w:r w:rsidR="002C4836">
        <w:rPr>
          <w:rFonts w:cs="Arial"/>
        </w:rPr>
        <w:t xml:space="preserve"> Equipment Program</w:t>
      </w:r>
      <w:r w:rsidRPr="008821F7">
        <w:rPr>
          <w:rFonts w:cs="Arial"/>
        </w:rPr>
        <w:t xml:space="preserve">. In this case, </w:t>
      </w:r>
      <w:r w:rsidR="007A12A1">
        <w:rPr>
          <w:rFonts w:cs="Arial"/>
        </w:rPr>
        <w:t>the</w:t>
      </w:r>
      <w:r w:rsidR="002C4836">
        <w:rPr>
          <w:rFonts w:cs="Arial"/>
        </w:rPr>
        <w:t xml:space="preserve"> Equipment Program</w:t>
      </w:r>
      <w:r>
        <w:rPr>
          <w:rFonts w:cs="Arial"/>
        </w:rPr>
        <w:t xml:space="preserve"> </w:t>
      </w:r>
      <w:r w:rsidRPr="008821F7">
        <w:rPr>
          <w:rFonts w:cs="Arial"/>
        </w:rPr>
        <w:t>will take reasonable steps to arrange for the repairs of this damage at no cost to the home owner.</w:t>
      </w:r>
    </w:p>
    <w:p w14:paraId="10D5FC79" w14:textId="77777777" w:rsidR="000C2A5A" w:rsidRPr="008821F7" w:rsidRDefault="000C2A5A" w:rsidP="000C2A5A">
      <w:pPr>
        <w:pStyle w:val="Subheading1"/>
        <w:spacing w:after="0"/>
      </w:pPr>
      <w:r w:rsidRPr="008821F7">
        <w:t>Additional Works or Equipment Items</w:t>
      </w:r>
    </w:p>
    <w:p w14:paraId="7C4371D7" w14:textId="73E79681" w:rsidR="000C2A5A" w:rsidRDefault="000C2A5A" w:rsidP="000C2A5A">
      <w:pPr>
        <w:pStyle w:val="Bullets1"/>
        <w:numPr>
          <w:ilvl w:val="0"/>
          <w:numId w:val="0"/>
        </w:numPr>
        <w:spacing w:after="0"/>
        <w:rPr>
          <w:rFonts w:cs="Arial"/>
        </w:rPr>
      </w:pPr>
      <w:r w:rsidRPr="008821F7">
        <w:rPr>
          <w:rFonts w:cs="Arial"/>
        </w:rPr>
        <w:t>If you have additional requirements beyond the approved scope of works, please</w:t>
      </w:r>
      <w:r>
        <w:rPr>
          <w:rFonts w:cs="Arial"/>
        </w:rPr>
        <w:t xml:space="preserve"> </w:t>
      </w:r>
      <w:r w:rsidRPr="008821F7">
        <w:rPr>
          <w:rFonts w:cs="Arial"/>
        </w:rPr>
        <w:t xml:space="preserve">contact </w:t>
      </w:r>
      <w:r w:rsidR="007A12A1">
        <w:rPr>
          <w:rFonts w:cs="Arial"/>
        </w:rPr>
        <w:t>the</w:t>
      </w:r>
      <w:r w:rsidR="002C4836">
        <w:rPr>
          <w:rFonts w:cs="Arial"/>
        </w:rPr>
        <w:t xml:space="preserve"> Equipment Program</w:t>
      </w:r>
      <w:r w:rsidRPr="008821F7">
        <w:rPr>
          <w:rFonts w:cs="Arial"/>
        </w:rPr>
        <w:t xml:space="preserve"> to discuss your needs.</w:t>
      </w:r>
    </w:p>
    <w:p w14:paraId="427334AD" w14:textId="77777777" w:rsidR="000C2A5A" w:rsidRPr="008821F7" w:rsidRDefault="000C2A5A" w:rsidP="000C2A5A">
      <w:pPr>
        <w:pStyle w:val="Bullets1"/>
        <w:numPr>
          <w:ilvl w:val="0"/>
          <w:numId w:val="0"/>
        </w:numPr>
        <w:spacing w:after="0"/>
        <w:ind w:left="288" w:hanging="288"/>
        <w:rPr>
          <w:rFonts w:cs="Arial"/>
        </w:rPr>
      </w:pPr>
    </w:p>
    <w:p w14:paraId="58B89628" w14:textId="168E7C90" w:rsidR="000C2A5A" w:rsidRPr="008821F7" w:rsidRDefault="000C2A5A" w:rsidP="000C2A5A">
      <w:pPr>
        <w:pStyle w:val="Bullets1"/>
        <w:numPr>
          <w:ilvl w:val="0"/>
          <w:numId w:val="0"/>
        </w:numPr>
        <w:spacing w:after="0"/>
        <w:rPr>
          <w:rFonts w:cs="Arial"/>
        </w:rPr>
      </w:pPr>
      <w:r w:rsidRPr="008821F7">
        <w:rPr>
          <w:rFonts w:cs="Arial"/>
        </w:rPr>
        <w:t xml:space="preserve">If you receive an equipment item as part of the home modification (e.g. ceiling hoist, bidet), </w:t>
      </w:r>
      <w:r w:rsidR="007A12A1">
        <w:rPr>
          <w:rFonts w:cs="Arial"/>
        </w:rPr>
        <w:t xml:space="preserve">the </w:t>
      </w:r>
      <w:r w:rsidR="002C4836">
        <w:rPr>
          <w:rFonts w:cs="Arial"/>
        </w:rPr>
        <w:t>Equipment Program</w:t>
      </w:r>
      <w:r w:rsidRPr="008821F7">
        <w:rPr>
          <w:rFonts w:cs="Arial"/>
        </w:rPr>
        <w:t xml:space="preserve"> may</w:t>
      </w:r>
      <w:r>
        <w:rPr>
          <w:rFonts w:cs="Arial"/>
        </w:rPr>
        <w:t xml:space="preserve"> </w:t>
      </w:r>
      <w:r w:rsidRPr="008821F7">
        <w:rPr>
          <w:rFonts w:cs="Arial"/>
        </w:rPr>
        <w:t>repair and maintain the equipment item when needed.</w:t>
      </w:r>
    </w:p>
    <w:p w14:paraId="3C65570C" w14:textId="77777777" w:rsidR="000C2A5A" w:rsidRPr="008821F7" w:rsidRDefault="000C2A5A" w:rsidP="000C2A5A">
      <w:pPr>
        <w:pStyle w:val="Subheading1"/>
      </w:pPr>
      <w:r w:rsidRPr="008821F7">
        <w:t xml:space="preserve">After the Home Modifications are Completed </w:t>
      </w:r>
    </w:p>
    <w:p w14:paraId="16C92B06" w14:textId="4DF6AC16" w:rsidR="00851F6B" w:rsidRDefault="000C2A5A" w:rsidP="000C2A5A">
      <w:pPr>
        <w:pStyle w:val="Bullets1"/>
        <w:numPr>
          <w:ilvl w:val="0"/>
          <w:numId w:val="0"/>
        </w:numPr>
        <w:rPr>
          <w:rFonts w:cs="Arial"/>
        </w:rPr>
      </w:pPr>
      <w:r w:rsidRPr="008821F7">
        <w:rPr>
          <w:rFonts w:cs="Arial"/>
        </w:rPr>
        <w:t xml:space="preserve">Any home modifications become the property of the home owner. Once the statutory warranty expires, responsibility for further repairs are at the discretion of the </w:t>
      </w:r>
      <w:r w:rsidR="00966CFF">
        <w:rPr>
          <w:rFonts w:cs="Arial"/>
        </w:rPr>
        <w:t>Equipment Program</w:t>
      </w:r>
      <w:r w:rsidRPr="008821F7">
        <w:rPr>
          <w:rFonts w:cs="Arial"/>
        </w:rPr>
        <w:t>.</w:t>
      </w:r>
      <w:r w:rsidR="00D459D9">
        <w:rPr>
          <w:rFonts w:cs="Arial"/>
        </w:rPr>
        <w:t xml:space="preserve"> </w:t>
      </w:r>
    </w:p>
    <w:p w14:paraId="3E84397B" w14:textId="77777777" w:rsidR="00851F6B" w:rsidRDefault="00851F6B" w:rsidP="000C2A5A">
      <w:pPr>
        <w:pStyle w:val="Bullets1"/>
        <w:numPr>
          <w:ilvl w:val="0"/>
          <w:numId w:val="0"/>
        </w:numPr>
        <w:rPr>
          <w:rFonts w:cs="Arial"/>
        </w:rPr>
      </w:pPr>
    </w:p>
    <w:p w14:paraId="719DF547" w14:textId="03EB042E" w:rsidR="000C2A5A" w:rsidRPr="0041273B" w:rsidRDefault="00D459D9" w:rsidP="000C2A5A">
      <w:pPr>
        <w:pStyle w:val="Bullets1"/>
        <w:numPr>
          <w:ilvl w:val="0"/>
          <w:numId w:val="0"/>
        </w:numPr>
      </w:pPr>
      <w:r w:rsidRPr="0041273B">
        <w:t>If repairs are required</w:t>
      </w:r>
      <w:r w:rsidR="00586F0E">
        <w:t xml:space="preserve">, contact the </w:t>
      </w:r>
      <w:r w:rsidR="00FB76D1">
        <w:t>Equipment Program</w:t>
      </w:r>
      <w:r w:rsidRPr="0041273B">
        <w:t xml:space="preserve"> via </w:t>
      </w:r>
      <w:hyperlink r:id="rId15" w:history="1">
        <w:r w:rsidR="00FB76D1" w:rsidRPr="003B769E">
          <w:rPr>
            <w:rStyle w:val="Hyperlink"/>
          </w:rPr>
          <w:t>DHSEquipmentProgram@sa.gov.au</w:t>
        </w:r>
      </w:hyperlink>
      <w:r w:rsidRPr="0041273B">
        <w:t xml:space="preserve"> or 1300 </w:t>
      </w:r>
      <w:r w:rsidR="00586F0E">
        <w:t>130 302</w:t>
      </w:r>
      <w:r w:rsidRPr="0041273B">
        <w:t xml:space="preserve"> to discuss your options.</w:t>
      </w:r>
    </w:p>
    <w:p w14:paraId="53D79D94" w14:textId="77777777" w:rsidR="000C2A5A" w:rsidRPr="008821F7" w:rsidRDefault="000C2A5A" w:rsidP="000C2A5A">
      <w:pPr>
        <w:pStyle w:val="Bullets1"/>
        <w:numPr>
          <w:ilvl w:val="0"/>
          <w:numId w:val="0"/>
        </w:numPr>
        <w:rPr>
          <w:rFonts w:cs="Arial"/>
        </w:rPr>
      </w:pPr>
    </w:p>
    <w:p w14:paraId="11C5091D" w14:textId="7548C3C1" w:rsidR="000C2A5A" w:rsidRPr="008821F7" w:rsidRDefault="000C2A5A" w:rsidP="000C2A5A">
      <w:pPr>
        <w:pStyle w:val="Bullets1"/>
        <w:numPr>
          <w:ilvl w:val="0"/>
          <w:numId w:val="0"/>
        </w:numPr>
        <w:rPr>
          <w:rFonts w:cs="Arial"/>
        </w:rPr>
      </w:pPr>
      <w:r w:rsidRPr="008821F7">
        <w:rPr>
          <w:rFonts w:cs="Arial"/>
        </w:rPr>
        <w:t>If there is a change to how the home modification is used, please consider requesting a review from</w:t>
      </w:r>
      <w:r>
        <w:rPr>
          <w:rFonts w:cs="Arial"/>
        </w:rPr>
        <w:t xml:space="preserve"> </w:t>
      </w:r>
      <w:r w:rsidRPr="008821F7">
        <w:rPr>
          <w:rFonts w:cs="Arial"/>
        </w:rPr>
        <w:t>your clinician. If the modification is no longer needed, funding of the removal of the home</w:t>
      </w:r>
      <w:r>
        <w:rPr>
          <w:rFonts w:cs="Arial"/>
        </w:rPr>
        <w:t xml:space="preserve"> </w:t>
      </w:r>
      <w:r w:rsidRPr="008821F7">
        <w:rPr>
          <w:rFonts w:cs="Arial"/>
        </w:rPr>
        <w:t xml:space="preserve">modifications is at the discretion of the </w:t>
      </w:r>
      <w:r w:rsidR="00586F0E">
        <w:rPr>
          <w:rFonts w:cs="Arial"/>
        </w:rPr>
        <w:t>Equipment Program</w:t>
      </w:r>
      <w:r w:rsidRPr="008821F7">
        <w:rPr>
          <w:rFonts w:cs="Arial"/>
        </w:rPr>
        <w:t xml:space="preserve">. </w:t>
      </w:r>
    </w:p>
    <w:p w14:paraId="4EFB68EA" w14:textId="77777777" w:rsidR="00C716B2" w:rsidRDefault="00C716B2" w:rsidP="00C716B2">
      <w:pPr>
        <w:pStyle w:val="Bullets1"/>
        <w:numPr>
          <w:ilvl w:val="0"/>
          <w:numId w:val="0"/>
        </w:numPr>
        <w:ind w:left="288" w:hanging="288"/>
      </w:pPr>
    </w:p>
    <w:sectPr w:rsidR="00C716B2" w:rsidSect="0053482C">
      <w:headerReference w:type="default" r:id="rId16"/>
      <w:footerReference w:type="default" r:id="rId17"/>
      <w:headerReference w:type="first" r:id="rId18"/>
      <w:footerReference w:type="first" r:id="rId19"/>
      <w:type w:val="continuous"/>
      <w:pgSz w:w="11906" w:h="16838" w:code="9"/>
      <w:pgMar w:top="588" w:right="567" w:bottom="1418" w:left="567" w:header="454" w:footer="283"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BC847" w14:textId="77777777" w:rsidR="00F62F6F" w:rsidRDefault="00F62F6F" w:rsidP="007D0988">
      <w:pPr>
        <w:spacing w:after="0" w:line="240" w:lineRule="auto"/>
      </w:pPr>
      <w:r>
        <w:separator/>
      </w:r>
    </w:p>
  </w:endnote>
  <w:endnote w:type="continuationSeparator" w:id="0">
    <w:p w14:paraId="23D3AAA2" w14:textId="77777777" w:rsidR="00F62F6F" w:rsidRDefault="00F62F6F" w:rsidP="007D0988">
      <w:pPr>
        <w:spacing w:after="0" w:line="240" w:lineRule="auto"/>
      </w:pPr>
      <w:r>
        <w:continuationSeparator/>
      </w:r>
    </w:p>
  </w:endnote>
  <w:endnote w:type="continuationNotice" w:id="1">
    <w:p w14:paraId="12F6420D" w14:textId="77777777" w:rsidR="0018401B" w:rsidRDefault="0018401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66A8" w14:textId="77777777" w:rsidR="0053482C" w:rsidRDefault="0053482C" w:rsidP="00983543">
    <w:pPr>
      <w:pStyle w:val="Footer"/>
      <w:tabs>
        <w:tab w:val="clear" w:pos="4513"/>
        <w:tab w:val="clear" w:pos="9026"/>
        <w:tab w:val="right" w:pos="10620"/>
      </w:tabs>
      <w:spacing w:before="0" w:after="0" w:line="240" w:lineRule="auto"/>
      <w:rPr>
        <w:sz w:val="20"/>
      </w:rPr>
    </w:pPr>
    <w:r w:rsidRPr="00995C5C">
      <w:rPr>
        <w:sz w:val="20"/>
      </w:rPr>
      <w:t xml:space="preserve">Terms and Conditions for Provision of Home Modifications | </w:t>
    </w:r>
    <w:r>
      <w:rPr>
        <w:sz w:val="20"/>
      </w:rPr>
      <w:t>4 December 2020</w:t>
    </w:r>
  </w:p>
  <w:p w14:paraId="23F66400" w14:textId="4B322707" w:rsidR="0041273B" w:rsidRPr="00983543" w:rsidRDefault="0053482C" w:rsidP="00983543">
    <w:pPr>
      <w:pStyle w:val="Footer"/>
      <w:tabs>
        <w:tab w:val="clear" w:pos="4513"/>
        <w:tab w:val="clear" w:pos="9026"/>
        <w:tab w:val="right" w:pos="10620"/>
      </w:tabs>
      <w:spacing w:before="0" w:after="0" w:line="240" w:lineRule="auto"/>
      <w:rPr>
        <w:sz w:val="20"/>
      </w:rPr>
    </w:pPr>
    <w:r w:rsidRPr="00995C5C">
      <w:rPr>
        <w:b w:val="0"/>
        <w:noProof/>
        <w:sz w:val="20"/>
        <w:lang w:eastAsia="en-AU"/>
      </w:rPr>
      <w:t xml:space="preserve">Phone:  1300 </w:t>
    </w:r>
    <w:r w:rsidR="00586F0E">
      <w:rPr>
        <w:b w:val="0"/>
        <w:noProof/>
        <w:sz w:val="20"/>
        <w:lang w:eastAsia="en-AU"/>
      </w:rPr>
      <w:t>130 302</w:t>
    </w:r>
    <w:r w:rsidRPr="00995C5C">
      <w:rPr>
        <w:b w:val="0"/>
        <w:noProof/>
        <w:sz w:val="20"/>
        <w:lang w:eastAsia="en-AU"/>
      </w:rPr>
      <w:t xml:space="preserve"> </w:t>
    </w:r>
    <w:r w:rsidRPr="00995C5C">
      <w:rPr>
        <w:rFonts w:cs="Arial"/>
        <w:noProof/>
        <w:sz w:val="20"/>
        <w:lang w:eastAsia="en-AU"/>
      </w:rPr>
      <w:t>Ɩ</w:t>
    </w:r>
    <w:r w:rsidRPr="00995C5C">
      <w:rPr>
        <w:noProof/>
        <w:sz w:val="20"/>
        <w:lang w:eastAsia="en-AU"/>
      </w:rPr>
      <w:t xml:space="preserve"> </w:t>
    </w:r>
    <w:r w:rsidRPr="00995C5C">
      <w:rPr>
        <w:b w:val="0"/>
        <w:noProof/>
        <w:sz w:val="20"/>
        <w:lang w:eastAsia="en-AU"/>
      </w:rPr>
      <w:t>Fax: 1300 295 839</w:t>
    </w:r>
    <w:r w:rsidRPr="00995C5C">
      <w:rPr>
        <w:noProof/>
        <w:sz w:val="20"/>
        <w:lang w:eastAsia="en-AU"/>
      </w:rPr>
      <w:t xml:space="preserve"> </w:t>
    </w:r>
    <w:r w:rsidRPr="00995C5C">
      <w:rPr>
        <w:rFonts w:cs="Arial"/>
        <w:noProof/>
        <w:sz w:val="20"/>
        <w:lang w:eastAsia="en-AU"/>
      </w:rPr>
      <w:t>Ɩ</w:t>
    </w:r>
    <w:r w:rsidRPr="00995C5C">
      <w:rPr>
        <w:b w:val="0"/>
        <w:noProof/>
        <w:sz w:val="20"/>
        <w:lang w:eastAsia="en-AU"/>
      </w:rPr>
      <w:t xml:space="preserve"> Web: </w:t>
    </w:r>
    <w:hyperlink r:id="rId1" w:history="1">
      <w:r w:rsidRPr="00995C5C">
        <w:rPr>
          <w:rStyle w:val="Hyperlink"/>
          <w:b w:val="0"/>
          <w:noProof/>
          <w:sz w:val="20"/>
          <w:lang w:eastAsia="en-AU"/>
        </w:rPr>
        <w:t>www.des.sa.gov.au</w:t>
      </w:r>
    </w:hyperlink>
    <w:r w:rsidR="00CC3176">
      <w:rPr>
        <w:sz w:val="20"/>
      </w:rPr>
      <w:tab/>
    </w:r>
    <w:r w:rsidRPr="0053482C">
      <w:rPr>
        <w:rFonts w:eastAsia="Calibri" w:cs="Arial"/>
        <w:sz w:val="16"/>
        <w:szCs w:val="14"/>
        <w:lang w:eastAsia="en-US"/>
      </w:rPr>
      <w:t xml:space="preserve">Page </w:t>
    </w:r>
    <w:r w:rsidRPr="0053482C">
      <w:rPr>
        <w:rFonts w:eastAsia="Calibri" w:cs="Arial"/>
        <w:b w:val="0"/>
        <w:sz w:val="16"/>
        <w:szCs w:val="14"/>
        <w:lang w:eastAsia="en-US"/>
      </w:rPr>
      <w:fldChar w:fldCharType="begin"/>
    </w:r>
    <w:r w:rsidRPr="0053482C">
      <w:rPr>
        <w:rFonts w:eastAsia="Calibri" w:cs="Arial"/>
        <w:sz w:val="16"/>
        <w:szCs w:val="14"/>
        <w:lang w:eastAsia="en-US"/>
      </w:rPr>
      <w:instrText xml:space="preserve"> PAGE  \* Arabic  \* MERGEFORMAT </w:instrText>
    </w:r>
    <w:r w:rsidRPr="0053482C">
      <w:rPr>
        <w:rFonts w:eastAsia="Calibri" w:cs="Arial"/>
        <w:b w:val="0"/>
        <w:sz w:val="16"/>
        <w:szCs w:val="14"/>
        <w:lang w:eastAsia="en-US"/>
      </w:rPr>
      <w:fldChar w:fldCharType="separate"/>
    </w:r>
    <w:r w:rsidRPr="0053482C">
      <w:rPr>
        <w:rFonts w:eastAsia="Calibri" w:cs="Arial"/>
        <w:b w:val="0"/>
        <w:sz w:val="16"/>
        <w:szCs w:val="14"/>
        <w:lang w:eastAsia="en-US"/>
      </w:rPr>
      <w:t>2</w:t>
    </w:r>
    <w:r w:rsidRPr="0053482C">
      <w:rPr>
        <w:rFonts w:eastAsia="Calibri" w:cs="Arial"/>
        <w:b w:val="0"/>
        <w:sz w:val="16"/>
        <w:szCs w:val="14"/>
        <w:lang w:eastAsia="en-US"/>
      </w:rPr>
      <w:fldChar w:fldCharType="end"/>
    </w:r>
    <w:r w:rsidRPr="0053482C">
      <w:rPr>
        <w:rFonts w:eastAsia="Calibri" w:cs="Arial"/>
        <w:sz w:val="16"/>
        <w:szCs w:val="14"/>
        <w:lang w:eastAsia="en-US"/>
      </w:rPr>
      <w:t xml:space="preserve"> of </w:t>
    </w:r>
    <w:r w:rsidRPr="0053482C">
      <w:rPr>
        <w:rFonts w:eastAsia="Calibri" w:cs="Arial"/>
        <w:b w:val="0"/>
        <w:sz w:val="16"/>
        <w:szCs w:val="14"/>
        <w:lang w:eastAsia="en-US"/>
      </w:rPr>
      <w:fldChar w:fldCharType="begin"/>
    </w:r>
    <w:r w:rsidRPr="0053482C">
      <w:rPr>
        <w:rFonts w:eastAsia="Calibri" w:cs="Arial"/>
        <w:sz w:val="16"/>
        <w:szCs w:val="14"/>
        <w:lang w:eastAsia="en-US"/>
      </w:rPr>
      <w:instrText xml:space="preserve"> NUMPAGES  \* Arabic  \* MERGEFORMAT </w:instrText>
    </w:r>
    <w:r w:rsidRPr="0053482C">
      <w:rPr>
        <w:rFonts w:eastAsia="Calibri" w:cs="Arial"/>
        <w:b w:val="0"/>
        <w:sz w:val="16"/>
        <w:szCs w:val="14"/>
        <w:lang w:eastAsia="en-US"/>
      </w:rPr>
      <w:fldChar w:fldCharType="separate"/>
    </w:r>
    <w:r w:rsidRPr="0053482C">
      <w:rPr>
        <w:rFonts w:eastAsia="Calibri" w:cs="Arial"/>
        <w:b w:val="0"/>
        <w:sz w:val="16"/>
        <w:szCs w:val="14"/>
        <w:lang w:eastAsia="en-US"/>
      </w:rPr>
      <w:t>3</w:t>
    </w:r>
    <w:r w:rsidRPr="0053482C">
      <w:rPr>
        <w:rFonts w:eastAsia="Calibri" w:cs="Arial"/>
        <w:b w:val="0"/>
        <w:sz w:val="16"/>
        <w:szCs w:val="14"/>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7804A" w14:textId="3779E85F" w:rsidR="0041273B" w:rsidRDefault="0041273B" w:rsidP="00983543">
    <w:pPr>
      <w:pStyle w:val="Footer"/>
      <w:tabs>
        <w:tab w:val="clear" w:pos="4513"/>
        <w:tab w:val="clear" w:pos="9026"/>
        <w:tab w:val="right" w:pos="10620"/>
      </w:tabs>
      <w:spacing w:before="0" w:after="0" w:line="240" w:lineRule="auto"/>
      <w:rPr>
        <w:sz w:val="20"/>
      </w:rPr>
    </w:pPr>
    <w:r w:rsidRPr="00995C5C">
      <w:rPr>
        <w:sz w:val="20"/>
      </w:rPr>
      <w:t xml:space="preserve">Terms and Conditions for Provision of Home Modifications | </w:t>
    </w:r>
    <w:r w:rsidR="0053482C">
      <w:rPr>
        <w:sz w:val="20"/>
      </w:rPr>
      <w:t>4 December 2020</w:t>
    </w:r>
  </w:p>
  <w:p w14:paraId="65DC9909" w14:textId="3FDEBFB8" w:rsidR="0053482C" w:rsidRPr="00983543" w:rsidRDefault="0053482C" w:rsidP="00983543">
    <w:pPr>
      <w:pStyle w:val="Footer"/>
      <w:tabs>
        <w:tab w:val="clear" w:pos="4513"/>
        <w:tab w:val="clear" w:pos="9026"/>
        <w:tab w:val="right" w:pos="10620"/>
      </w:tabs>
      <w:spacing w:before="0" w:after="0" w:line="240" w:lineRule="auto"/>
      <w:rPr>
        <w:sz w:val="20"/>
      </w:rPr>
    </w:pPr>
    <w:r w:rsidRPr="00995C5C">
      <w:rPr>
        <w:b w:val="0"/>
        <w:noProof/>
        <w:sz w:val="20"/>
        <w:lang w:eastAsia="en-AU"/>
      </w:rPr>
      <w:t xml:space="preserve">Phone:  1300 </w:t>
    </w:r>
    <w:r w:rsidR="00D86A28">
      <w:rPr>
        <w:b w:val="0"/>
        <w:noProof/>
        <w:sz w:val="20"/>
        <w:lang w:eastAsia="en-AU"/>
      </w:rPr>
      <w:t>130 302</w:t>
    </w:r>
    <w:r w:rsidRPr="00995C5C">
      <w:rPr>
        <w:b w:val="0"/>
        <w:noProof/>
        <w:sz w:val="20"/>
        <w:lang w:eastAsia="en-AU"/>
      </w:rPr>
      <w:t xml:space="preserve"> </w:t>
    </w:r>
    <w:r w:rsidRPr="00995C5C">
      <w:rPr>
        <w:rFonts w:cs="Arial"/>
        <w:noProof/>
        <w:sz w:val="20"/>
        <w:lang w:eastAsia="en-AU"/>
      </w:rPr>
      <w:t>Ɩ</w:t>
    </w:r>
    <w:r w:rsidRPr="00995C5C">
      <w:rPr>
        <w:noProof/>
        <w:sz w:val="20"/>
        <w:lang w:eastAsia="en-AU"/>
      </w:rPr>
      <w:t xml:space="preserve"> </w:t>
    </w:r>
    <w:r w:rsidRPr="00995C5C">
      <w:rPr>
        <w:b w:val="0"/>
        <w:noProof/>
        <w:sz w:val="20"/>
        <w:lang w:eastAsia="en-AU"/>
      </w:rPr>
      <w:t>Fax: 1300 295 839</w:t>
    </w:r>
    <w:r w:rsidRPr="00995C5C">
      <w:rPr>
        <w:noProof/>
        <w:sz w:val="20"/>
        <w:lang w:eastAsia="en-AU"/>
      </w:rPr>
      <w:t xml:space="preserve"> </w:t>
    </w:r>
    <w:r w:rsidRPr="00995C5C">
      <w:rPr>
        <w:rFonts w:cs="Arial"/>
        <w:noProof/>
        <w:sz w:val="20"/>
        <w:lang w:eastAsia="en-AU"/>
      </w:rPr>
      <w:t>Ɩ</w:t>
    </w:r>
    <w:r w:rsidRPr="00995C5C">
      <w:rPr>
        <w:b w:val="0"/>
        <w:noProof/>
        <w:sz w:val="20"/>
        <w:lang w:eastAsia="en-AU"/>
      </w:rPr>
      <w:t xml:space="preserve"> Web: </w:t>
    </w:r>
    <w:hyperlink r:id="rId1" w:history="1">
      <w:r w:rsidR="00D86A28" w:rsidRPr="003C0193">
        <w:rPr>
          <w:rStyle w:val="Hyperlink"/>
          <w:b w:val="0"/>
          <w:noProof/>
          <w:sz w:val="20"/>
          <w:lang w:eastAsia="en-AU"/>
        </w:rPr>
        <w:t>www.equipmentprogram.sa.gov.au</w:t>
      </w:r>
    </w:hyperlink>
    <w:r>
      <w:rPr>
        <w:rFonts w:eastAsia="Calibri" w:cs="Arial"/>
        <w:b w:val="0"/>
        <w:sz w:val="16"/>
        <w:szCs w:val="16"/>
        <w:lang w:eastAsia="en-US"/>
      </w:rPr>
      <w:tab/>
    </w:r>
    <w:r w:rsidRPr="0053482C">
      <w:rPr>
        <w:rFonts w:eastAsia="Calibri" w:cs="Arial"/>
        <w:sz w:val="16"/>
        <w:szCs w:val="16"/>
        <w:lang w:eastAsia="en-US"/>
      </w:rPr>
      <w:t xml:space="preserve">Page </w:t>
    </w:r>
    <w:r w:rsidRPr="0053482C">
      <w:rPr>
        <w:rFonts w:eastAsia="Calibri" w:cs="Arial"/>
        <w:b w:val="0"/>
        <w:sz w:val="16"/>
        <w:szCs w:val="16"/>
        <w:lang w:eastAsia="en-US"/>
      </w:rPr>
      <w:fldChar w:fldCharType="begin"/>
    </w:r>
    <w:r w:rsidRPr="0053482C">
      <w:rPr>
        <w:rFonts w:eastAsia="Calibri" w:cs="Arial"/>
        <w:sz w:val="16"/>
        <w:szCs w:val="16"/>
        <w:lang w:eastAsia="en-US"/>
      </w:rPr>
      <w:instrText xml:space="preserve"> PAGE  \* Arabic  \* MERGEFORMAT </w:instrText>
    </w:r>
    <w:r w:rsidRPr="0053482C">
      <w:rPr>
        <w:rFonts w:eastAsia="Calibri" w:cs="Arial"/>
        <w:b w:val="0"/>
        <w:sz w:val="16"/>
        <w:szCs w:val="16"/>
        <w:lang w:eastAsia="en-US"/>
      </w:rPr>
      <w:fldChar w:fldCharType="separate"/>
    </w:r>
    <w:r w:rsidRPr="0053482C">
      <w:rPr>
        <w:rFonts w:cs="Arial"/>
        <w:b w:val="0"/>
        <w:sz w:val="16"/>
        <w:szCs w:val="16"/>
      </w:rPr>
      <w:t>1</w:t>
    </w:r>
    <w:r w:rsidRPr="0053482C">
      <w:rPr>
        <w:rFonts w:eastAsia="Calibri" w:cs="Arial"/>
        <w:b w:val="0"/>
        <w:sz w:val="16"/>
        <w:szCs w:val="16"/>
        <w:lang w:eastAsia="en-US"/>
      </w:rPr>
      <w:fldChar w:fldCharType="end"/>
    </w:r>
    <w:r w:rsidRPr="0053482C">
      <w:rPr>
        <w:rFonts w:eastAsia="Calibri" w:cs="Arial"/>
        <w:sz w:val="16"/>
        <w:szCs w:val="16"/>
        <w:lang w:eastAsia="en-US"/>
      </w:rPr>
      <w:t xml:space="preserve"> of </w:t>
    </w:r>
    <w:r w:rsidRPr="0053482C">
      <w:rPr>
        <w:rFonts w:eastAsia="Calibri" w:cs="Arial"/>
        <w:b w:val="0"/>
        <w:sz w:val="16"/>
        <w:szCs w:val="16"/>
        <w:lang w:eastAsia="en-US"/>
      </w:rPr>
      <w:fldChar w:fldCharType="begin"/>
    </w:r>
    <w:r w:rsidRPr="0053482C">
      <w:rPr>
        <w:rFonts w:eastAsia="Calibri" w:cs="Arial"/>
        <w:sz w:val="16"/>
        <w:szCs w:val="16"/>
        <w:lang w:eastAsia="en-US"/>
      </w:rPr>
      <w:instrText xml:space="preserve"> NUMPAGES  \* Arabic  \* MERGEFORMAT </w:instrText>
    </w:r>
    <w:r w:rsidRPr="0053482C">
      <w:rPr>
        <w:rFonts w:eastAsia="Calibri" w:cs="Arial"/>
        <w:b w:val="0"/>
        <w:sz w:val="16"/>
        <w:szCs w:val="16"/>
        <w:lang w:eastAsia="en-US"/>
      </w:rPr>
      <w:fldChar w:fldCharType="separate"/>
    </w:r>
    <w:r w:rsidRPr="0053482C">
      <w:rPr>
        <w:rFonts w:cs="Arial"/>
        <w:b w:val="0"/>
        <w:sz w:val="16"/>
        <w:szCs w:val="16"/>
      </w:rPr>
      <w:t>3</w:t>
    </w:r>
    <w:r w:rsidRPr="0053482C">
      <w:rPr>
        <w:rFonts w:eastAsia="Calibri" w:cs="Arial"/>
        <w:b w:val="0"/>
        <w:sz w:val="16"/>
        <w:szCs w:val="16"/>
        <w:lang w:eastAsia="en-US"/>
      </w:rPr>
      <w:fldChar w:fldCharType="end"/>
    </w:r>
  </w:p>
  <w:p w14:paraId="1FD15560" w14:textId="5A50B92B" w:rsidR="0041273B" w:rsidRPr="005F7E60" w:rsidRDefault="0041273B" w:rsidP="005F7E60">
    <w:pPr>
      <w:pStyle w:val="Footer"/>
      <w:spacing w:before="120" w:after="120"/>
    </w:pPr>
  </w:p>
  <w:p w14:paraId="3CC50A15" w14:textId="77777777" w:rsidR="0041273B" w:rsidRPr="0083714F" w:rsidRDefault="0041273B" w:rsidP="0083714F">
    <w:pPr>
      <w:pStyle w:val="Footer"/>
      <w:tabs>
        <w:tab w:val="clear" w:pos="4513"/>
        <w:tab w:val="clear" w:pos="9026"/>
        <w:tab w:val="right" w:pos="10620"/>
      </w:tabs>
      <w:spacing w:before="0" w:after="0" w:line="240" w:lineRule="auto"/>
      <w:rPr>
        <w:rFonts w:cs="Arial"/>
        <w:b w:val="0"/>
      </w:rPr>
    </w:pPr>
    <w:r>
      <w:rPr>
        <w:rFonts w:eastAsia="Calibri" w:cs="Arial"/>
        <w:sz w:val="16"/>
        <w:szCs w:val="16"/>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7F152" w14:textId="77777777" w:rsidR="00F62F6F" w:rsidRDefault="00F62F6F" w:rsidP="007D0988">
      <w:pPr>
        <w:spacing w:after="0" w:line="240" w:lineRule="auto"/>
      </w:pPr>
      <w:r>
        <w:separator/>
      </w:r>
    </w:p>
  </w:footnote>
  <w:footnote w:type="continuationSeparator" w:id="0">
    <w:p w14:paraId="579D3809" w14:textId="77777777" w:rsidR="00F62F6F" w:rsidRDefault="00F62F6F" w:rsidP="007D0988">
      <w:pPr>
        <w:spacing w:after="0" w:line="240" w:lineRule="auto"/>
      </w:pPr>
      <w:r>
        <w:continuationSeparator/>
      </w:r>
    </w:p>
  </w:footnote>
  <w:footnote w:type="continuationNotice" w:id="1">
    <w:p w14:paraId="5E3F855E" w14:textId="77777777" w:rsidR="0018401B" w:rsidRDefault="0018401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B0EA" w14:textId="77777777" w:rsidR="0041273B" w:rsidRDefault="0041273B" w:rsidP="0040384C">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B0468" w14:textId="6714D21B" w:rsidR="0041273B" w:rsidRDefault="0053482C" w:rsidP="00FE0CB8">
    <w:pPr>
      <w:pStyle w:val="Title"/>
    </w:pPr>
    <w:r>
      <w:drawing>
        <wp:anchor distT="0" distB="0" distL="114300" distR="114300" simplePos="0" relativeHeight="251658240" behindDoc="1" locked="0" layoutInCell="1" allowOverlap="1" wp14:anchorId="24CD4C6C" wp14:editId="39B4804C">
          <wp:simplePos x="0" y="0"/>
          <wp:positionH relativeFrom="page">
            <wp:align>right</wp:align>
          </wp:positionH>
          <wp:positionV relativeFrom="paragraph">
            <wp:posOffset>-286385</wp:posOffset>
          </wp:positionV>
          <wp:extent cx="7553324" cy="10683101"/>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4" cy="106831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15:restartNumberingAfterBreak="0">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2675A4"/>
    <w:multiLevelType w:val="hybridMultilevel"/>
    <w:tmpl w:val="C7049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AE754B"/>
    <w:multiLevelType w:val="hybridMultilevel"/>
    <w:tmpl w:val="3A72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605A9"/>
    <w:multiLevelType w:val="hybridMultilevel"/>
    <w:tmpl w:val="A9F22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FE3D29"/>
    <w:multiLevelType w:val="hybridMultilevel"/>
    <w:tmpl w:val="33407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6BA"/>
    <w:multiLevelType w:val="hybridMultilevel"/>
    <w:tmpl w:val="6EC4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232B7F"/>
    <w:multiLevelType w:val="hybridMultilevel"/>
    <w:tmpl w:val="BACCB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5546C8"/>
    <w:multiLevelType w:val="hybridMultilevel"/>
    <w:tmpl w:val="23BA1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244425"/>
    <w:multiLevelType w:val="hybridMultilevel"/>
    <w:tmpl w:val="EE88765E"/>
    <w:lvl w:ilvl="0" w:tplc="86DAD028">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434568"/>
    <w:multiLevelType w:val="hybridMultilevel"/>
    <w:tmpl w:val="B9B4A6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2"/>
  </w:num>
  <w:num w:numId="4">
    <w:abstractNumId w:val="10"/>
  </w:num>
  <w:num w:numId="5">
    <w:abstractNumId w:val="3"/>
  </w:num>
  <w:num w:numId="6">
    <w:abstractNumId w:val="5"/>
  </w:num>
  <w:num w:numId="7">
    <w:abstractNumId w:val="11"/>
  </w:num>
  <w:num w:numId="8">
    <w:abstractNumId w:val="21"/>
  </w:num>
  <w:num w:numId="9">
    <w:abstractNumId w:val="23"/>
  </w:num>
  <w:num w:numId="10">
    <w:abstractNumId w:val="19"/>
  </w:num>
  <w:num w:numId="11">
    <w:abstractNumId w:val="8"/>
  </w:num>
  <w:num w:numId="12">
    <w:abstractNumId w:val="13"/>
  </w:num>
  <w:num w:numId="13">
    <w:abstractNumId w:val="1"/>
  </w:num>
  <w:num w:numId="14">
    <w:abstractNumId w:val="16"/>
  </w:num>
  <w:num w:numId="15">
    <w:abstractNumId w:val="15"/>
  </w:num>
  <w:num w:numId="16">
    <w:abstractNumId w:val="4"/>
  </w:num>
  <w:num w:numId="17">
    <w:abstractNumId w:val="22"/>
  </w:num>
  <w:num w:numId="18">
    <w:abstractNumId w:val="17"/>
  </w:num>
  <w:num w:numId="19">
    <w:abstractNumId w:val="14"/>
  </w:num>
  <w:num w:numId="20">
    <w:abstractNumId w:val="2"/>
  </w:num>
  <w:num w:numId="21">
    <w:abstractNumId w:val="18"/>
  </w:num>
  <w:num w:numId="22">
    <w:abstractNumId w:val="6"/>
  </w:num>
  <w:num w:numId="23">
    <w:abstractNumId w:val="7"/>
  </w:num>
  <w:num w:numId="24">
    <w:abstractNumId w:val="9"/>
  </w:num>
  <w:num w:numId="2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AU" w:vendorID="64" w:dllVersion="6" w:nlCheck="1" w:checkStyle="1"/>
  <w:activeWritingStyle w:appName="MSWord" w:lang="en-AU" w:vendorID="64" w:dllVersion="0" w:nlCheck="1" w:checkStyle="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284"/>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B6"/>
    <w:rsid w:val="00002E62"/>
    <w:rsid w:val="00011BA0"/>
    <w:rsid w:val="00012E34"/>
    <w:rsid w:val="000132C3"/>
    <w:rsid w:val="000169C9"/>
    <w:rsid w:val="00017D77"/>
    <w:rsid w:val="00020D7D"/>
    <w:rsid w:val="00025A4F"/>
    <w:rsid w:val="000336D1"/>
    <w:rsid w:val="00034E05"/>
    <w:rsid w:val="000355CF"/>
    <w:rsid w:val="00041660"/>
    <w:rsid w:val="000416C3"/>
    <w:rsid w:val="0005137D"/>
    <w:rsid w:val="00074ED1"/>
    <w:rsid w:val="000759B3"/>
    <w:rsid w:val="00077946"/>
    <w:rsid w:val="00081F89"/>
    <w:rsid w:val="0008259B"/>
    <w:rsid w:val="00083759"/>
    <w:rsid w:val="00085F25"/>
    <w:rsid w:val="00093DC7"/>
    <w:rsid w:val="000A5F5F"/>
    <w:rsid w:val="000A71C1"/>
    <w:rsid w:val="000B0941"/>
    <w:rsid w:val="000B0D46"/>
    <w:rsid w:val="000B5A03"/>
    <w:rsid w:val="000C2A5A"/>
    <w:rsid w:val="000C5154"/>
    <w:rsid w:val="000C7221"/>
    <w:rsid w:val="000E081D"/>
    <w:rsid w:val="000E4E44"/>
    <w:rsid w:val="000E742D"/>
    <w:rsid w:val="000F2577"/>
    <w:rsid w:val="001033A8"/>
    <w:rsid w:val="00105BAE"/>
    <w:rsid w:val="00107899"/>
    <w:rsid w:val="0012288A"/>
    <w:rsid w:val="00142DBA"/>
    <w:rsid w:val="00143602"/>
    <w:rsid w:val="00160671"/>
    <w:rsid w:val="001749C8"/>
    <w:rsid w:val="00182950"/>
    <w:rsid w:val="0018401B"/>
    <w:rsid w:val="00186001"/>
    <w:rsid w:val="001A427C"/>
    <w:rsid w:val="001B6DEC"/>
    <w:rsid w:val="001D0A05"/>
    <w:rsid w:val="001D10E0"/>
    <w:rsid w:val="001D1ABF"/>
    <w:rsid w:val="001D2B95"/>
    <w:rsid w:val="001E71F6"/>
    <w:rsid w:val="001F1875"/>
    <w:rsid w:val="001F3FA1"/>
    <w:rsid w:val="00201707"/>
    <w:rsid w:val="00204CC9"/>
    <w:rsid w:val="00234254"/>
    <w:rsid w:val="00235443"/>
    <w:rsid w:val="00235C32"/>
    <w:rsid w:val="002521B3"/>
    <w:rsid w:val="00252C40"/>
    <w:rsid w:val="002566B5"/>
    <w:rsid w:val="0025741D"/>
    <w:rsid w:val="0027194D"/>
    <w:rsid w:val="00272AB2"/>
    <w:rsid w:val="002766CB"/>
    <w:rsid w:val="002842D7"/>
    <w:rsid w:val="00286ED0"/>
    <w:rsid w:val="002C4836"/>
    <w:rsid w:val="002C7A33"/>
    <w:rsid w:val="002D3B5F"/>
    <w:rsid w:val="002D3B6B"/>
    <w:rsid w:val="002E1245"/>
    <w:rsid w:val="002E1803"/>
    <w:rsid w:val="002E6B2D"/>
    <w:rsid w:val="002E6D75"/>
    <w:rsid w:val="003000DE"/>
    <w:rsid w:val="0031287D"/>
    <w:rsid w:val="00323451"/>
    <w:rsid w:val="00326E4E"/>
    <w:rsid w:val="003300EA"/>
    <w:rsid w:val="00334643"/>
    <w:rsid w:val="00343AE4"/>
    <w:rsid w:val="00346F44"/>
    <w:rsid w:val="00347DF9"/>
    <w:rsid w:val="0035381F"/>
    <w:rsid w:val="003619EC"/>
    <w:rsid w:val="00373CF0"/>
    <w:rsid w:val="00375607"/>
    <w:rsid w:val="0037658F"/>
    <w:rsid w:val="00384C40"/>
    <w:rsid w:val="00390DE8"/>
    <w:rsid w:val="00391482"/>
    <w:rsid w:val="003A3193"/>
    <w:rsid w:val="003A5A59"/>
    <w:rsid w:val="003A6C0F"/>
    <w:rsid w:val="003B6A4E"/>
    <w:rsid w:val="003D7195"/>
    <w:rsid w:val="003D7FC5"/>
    <w:rsid w:val="003E29E5"/>
    <w:rsid w:val="003F1C6A"/>
    <w:rsid w:val="003F2AD7"/>
    <w:rsid w:val="0040384C"/>
    <w:rsid w:val="0040633E"/>
    <w:rsid w:val="00407780"/>
    <w:rsid w:val="0041273B"/>
    <w:rsid w:val="00420FE4"/>
    <w:rsid w:val="004220DC"/>
    <w:rsid w:val="00422A03"/>
    <w:rsid w:val="00442EE2"/>
    <w:rsid w:val="0044404D"/>
    <w:rsid w:val="004542BE"/>
    <w:rsid w:val="004573B6"/>
    <w:rsid w:val="004616E0"/>
    <w:rsid w:val="00461A5D"/>
    <w:rsid w:val="00461CC2"/>
    <w:rsid w:val="004648A2"/>
    <w:rsid w:val="004C280B"/>
    <w:rsid w:val="004D1E3B"/>
    <w:rsid w:val="004E5956"/>
    <w:rsid w:val="004E726F"/>
    <w:rsid w:val="004F401A"/>
    <w:rsid w:val="004F4CF6"/>
    <w:rsid w:val="004F77D9"/>
    <w:rsid w:val="005055A0"/>
    <w:rsid w:val="00512018"/>
    <w:rsid w:val="00526BB4"/>
    <w:rsid w:val="00534257"/>
    <w:rsid w:val="0053482C"/>
    <w:rsid w:val="00552964"/>
    <w:rsid w:val="00567748"/>
    <w:rsid w:val="005711A0"/>
    <w:rsid w:val="00573407"/>
    <w:rsid w:val="00580A59"/>
    <w:rsid w:val="005823DE"/>
    <w:rsid w:val="00586F0E"/>
    <w:rsid w:val="005A0474"/>
    <w:rsid w:val="005A4554"/>
    <w:rsid w:val="005A46F8"/>
    <w:rsid w:val="005B6447"/>
    <w:rsid w:val="005C4753"/>
    <w:rsid w:val="005F6152"/>
    <w:rsid w:val="005F7E60"/>
    <w:rsid w:val="00607E43"/>
    <w:rsid w:val="00611BFF"/>
    <w:rsid w:val="00623381"/>
    <w:rsid w:val="00625AFD"/>
    <w:rsid w:val="00627A90"/>
    <w:rsid w:val="00631029"/>
    <w:rsid w:val="006347F4"/>
    <w:rsid w:val="00634D66"/>
    <w:rsid w:val="00646C61"/>
    <w:rsid w:val="00650A22"/>
    <w:rsid w:val="006673DC"/>
    <w:rsid w:val="0067194F"/>
    <w:rsid w:val="0067737C"/>
    <w:rsid w:val="00681087"/>
    <w:rsid w:val="00686552"/>
    <w:rsid w:val="00690126"/>
    <w:rsid w:val="00692AFC"/>
    <w:rsid w:val="00696EB8"/>
    <w:rsid w:val="00697201"/>
    <w:rsid w:val="006B2AEF"/>
    <w:rsid w:val="006B6C51"/>
    <w:rsid w:val="006C7CC1"/>
    <w:rsid w:val="006E1BF9"/>
    <w:rsid w:val="006F32FF"/>
    <w:rsid w:val="006F5A32"/>
    <w:rsid w:val="00700038"/>
    <w:rsid w:val="00701293"/>
    <w:rsid w:val="00704CE1"/>
    <w:rsid w:val="00707614"/>
    <w:rsid w:val="0071028E"/>
    <w:rsid w:val="007114B5"/>
    <w:rsid w:val="00724DAB"/>
    <w:rsid w:val="00740A08"/>
    <w:rsid w:val="00744CAD"/>
    <w:rsid w:val="00745004"/>
    <w:rsid w:val="0074760E"/>
    <w:rsid w:val="00761F83"/>
    <w:rsid w:val="00765DB3"/>
    <w:rsid w:val="00767318"/>
    <w:rsid w:val="007862DC"/>
    <w:rsid w:val="00787E76"/>
    <w:rsid w:val="007939F9"/>
    <w:rsid w:val="007A12A1"/>
    <w:rsid w:val="007A7A40"/>
    <w:rsid w:val="007B197A"/>
    <w:rsid w:val="007C28FE"/>
    <w:rsid w:val="007D0988"/>
    <w:rsid w:val="007D2B7C"/>
    <w:rsid w:val="007D46B4"/>
    <w:rsid w:val="007D755D"/>
    <w:rsid w:val="007E0094"/>
    <w:rsid w:val="007E09E5"/>
    <w:rsid w:val="007F66B6"/>
    <w:rsid w:val="00800DCD"/>
    <w:rsid w:val="008055CF"/>
    <w:rsid w:val="00833481"/>
    <w:rsid w:val="0083714F"/>
    <w:rsid w:val="008438D0"/>
    <w:rsid w:val="00845E00"/>
    <w:rsid w:val="00846B88"/>
    <w:rsid w:val="00846D2D"/>
    <w:rsid w:val="008519FB"/>
    <w:rsid w:val="00851F6B"/>
    <w:rsid w:val="00855D92"/>
    <w:rsid w:val="00861C29"/>
    <w:rsid w:val="0086636B"/>
    <w:rsid w:val="008717C7"/>
    <w:rsid w:val="008722FE"/>
    <w:rsid w:val="00876299"/>
    <w:rsid w:val="008850B6"/>
    <w:rsid w:val="00885322"/>
    <w:rsid w:val="0089131A"/>
    <w:rsid w:val="00893340"/>
    <w:rsid w:val="00895222"/>
    <w:rsid w:val="008B4004"/>
    <w:rsid w:val="008B79B0"/>
    <w:rsid w:val="008C0958"/>
    <w:rsid w:val="008C0D92"/>
    <w:rsid w:val="008D08AE"/>
    <w:rsid w:val="008D4260"/>
    <w:rsid w:val="008D69AE"/>
    <w:rsid w:val="008D6B17"/>
    <w:rsid w:val="008F67A3"/>
    <w:rsid w:val="0090125D"/>
    <w:rsid w:val="00903B7F"/>
    <w:rsid w:val="00910C6E"/>
    <w:rsid w:val="00911B71"/>
    <w:rsid w:val="009170A0"/>
    <w:rsid w:val="00917598"/>
    <w:rsid w:val="00933005"/>
    <w:rsid w:val="00940891"/>
    <w:rsid w:val="00953C06"/>
    <w:rsid w:val="00964546"/>
    <w:rsid w:val="00966CFF"/>
    <w:rsid w:val="00980253"/>
    <w:rsid w:val="00983543"/>
    <w:rsid w:val="00995C5C"/>
    <w:rsid w:val="009A4205"/>
    <w:rsid w:val="009B3324"/>
    <w:rsid w:val="009B4F23"/>
    <w:rsid w:val="009B64C8"/>
    <w:rsid w:val="009C2362"/>
    <w:rsid w:val="009C3AE5"/>
    <w:rsid w:val="009C57B4"/>
    <w:rsid w:val="009E2E1A"/>
    <w:rsid w:val="009E54DC"/>
    <w:rsid w:val="009F02B1"/>
    <w:rsid w:val="00A20C02"/>
    <w:rsid w:val="00A218BF"/>
    <w:rsid w:val="00A256C8"/>
    <w:rsid w:val="00A33B01"/>
    <w:rsid w:val="00A431C5"/>
    <w:rsid w:val="00A513A1"/>
    <w:rsid w:val="00A531C3"/>
    <w:rsid w:val="00A673DA"/>
    <w:rsid w:val="00A72063"/>
    <w:rsid w:val="00A723BF"/>
    <w:rsid w:val="00A7299A"/>
    <w:rsid w:val="00A84DC1"/>
    <w:rsid w:val="00A85D77"/>
    <w:rsid w:val="00A93AFC"/>
    <w:rsid w:val="00AA7C2C"/>
    <w:rsid w:val="00AC6FA1"/>
    <w:rsid w:val="00AC7E73"/>
    <w:rsid w:val="00AD2362"/>
    <w:rsid w:val="00AD3A15"/>
    <w:rsid w:val="00AD3BD5"/>
    <w:rsid w:val="00AD4D6B"/>
    <w:rsid w:val="00AF6A04"/>
    <w:rsid w:val="00B0364F"/>
    <w:rsid w:val="00B0437E"/>
    <w:rsid w:val="00B30BA5"/>
    <w:rsid w:val="00B36F24"/>
    <w:rsid w:val="00B43F59"/>
    <w:rsid w:val="00B54B1D"/>
    <w:rsid w:val="00B65592"/>
    <w:rsid w:val="00B67023"/>
    <w:rsid w:val="00B71F2B"/>
    <w:rsid w:val="00B93745"/>
    <w:rsid w:val="00BA064C"/>
    <w:rsid w:val="00BB666D"/>
    <w:rsid w:val="00BC0159"/>
    <w:rsid w:val="00BD1791"/>
    <w:rsid w:val="00BE3E14"/>
    <w:rsid w:val="00BE4E02"/>
    <w:rsid w:val="00C06D7F"/>
    <w:rsid w:val="00C1550F"/>
    <w:rsid w:val="00C264E5"/>
    <w:rsid w:val="00C26A4D"/>
    <w:rsid w:val="00C33AAD"/>
    <w:rsid w:val="00C40252"/>
    <w:rsid w:val="00C41B8A"/>
    <w:rsid w:val="00C47BCC"/>
    <w:rsid w:val="00C548E6"/>
    <w:rsid w:val="00C54AAE"/>
    <w:rsid w:val="00C54FA0"/>
    <w:rsid w:val="00C63B42"/>
    <w:rsid w:val="00C716B2"/>
    <w:rsid w:val="00C8224C"/>
    <w:rsid w:val="00C83B3B"/>
    <w:rsid w:val="00CA34A8"/>
    <w:rsid w:val="00CC044B"/>
    <w:rsid w:val="00CC0F5D"/>
    <w:rsid w:val="00CC3176"/>
    <w:rsid w:val="00CC3905"/>
    <w:rsid w:val="00CC70D0"/>
    <w:rsid w:val="00CD035B"/>
    <w:rsid w:val="00CD5C60"/>
    <w:rsid w:val="00CE3940"/>
    <w:rsid w:val="00D020A4"/>
    <w:rsid w:val="00D0570F"/>
    <w:rsid w:val="00D14BF6"/>
    <w:rsid w:val="00D255CF"/>
    <w:rsid w:val="00D459D9"/>
    <w:rsid w:val="00D5749A"/>
    <w:rsid w:val="00D63AA5"/>
    <w:rsid w:val="00D73726"/>
    <w:rsid w:val="00D76B44"/>
    <w:rsid w:val="00D84CF1"/>
    <w:rsid w:val="00D85C19"/>
    <w:rsid w:val="00D86A28"/>
    <w:rsid w:val="00D92931"/>
    <w:rsid w:val="00D94BFA"/>
    <w:rsid w:val="00D957F8"/>
    <w:rsid w:val="00D97DAC"/>
    <w:rsid w:val="00DA1A57"/>
    <w:rsid w:val="00DA2138"/>
    <w:rsid w:val="00DA309A"/>
    <w:rsid w:val="00DA6D3C"/>
    <w:rsid w:val="00DA75BB"/>
    <w:rsid w:val="00DB654F"/>
    <w:rsid w:val="00DB671E"/>
    <w:rsid w:val="00DC2C63"/>
    <w:rsid w:val="00DD46EB"/>
    <w:rsid w:val="00DE5428"/>
    <w:rsid w:val="00E0485D"/>
    <w:rsid w:val="00E1219C"/>
    <w:rsid w:val="00E15E21"/>
    <w:rsid w:val="00E36185"/>
    <w:rsid w:val="00E5182D"/>
    <w:rsid w:val="00E52873"/>
    <w:rsid w:val="00E52F88"/>
    <w:rsid w:val="00E85298"/>
    <w:rsid w:val="00E93974"/>
    <w:rsid w:val="00EA4FCB"/>
    <w:rsid w:val="00EA527F"/>
    <w:rsid w:val="00EB58D8"/>
    <w:rsid w:val="00EB62DD"/>
    <w:rsid w:val="00EC3D8E"/>
    <w:rsid w:val="00EC6D48"/>
    <w:rsid w:val="00ED1F22"/>
    <w:rsid w:val="00EE2FAF"/>
    <w:rsid w:val="00F21D06"/>
    <w:rsid w:val="00F25F9C"/>
    <w:rsid w:val="00F53D91"/>
    <w:rsid w:val="00F57A27"/>
    <w:rsid w:val="00F600F8"/>
    <w:rsid w:val="00F62F6F"/>
    <w:rsid w:val="00F72EAE"/>
    <w:rsid w:val="00F77FDC"/>
    <w:rsid w:val="00F8060D"/>
    <w:rsid w:val="00F84472"/>
    <w:rsid w:val="00F86B5E"/>
    <w:rsid w:val="00F949E9"/>
    <w:rsid w:val="00FA282D"/>
    <w:rsid w:val="00FB76D1"/>
    <w:rsid w:val="00FC2B2A"/>
    <w:rsid w:val="00FD7F67"/>
    <w:rsid w:val="00FE0CB8"/>
    <w:rsid w:val="00FF2EDD"/>
    <w:rsid w:val="00FF40A9"/>
    <w:rsid w:val="00FF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A0B0E5"/>
  <w15:docId w15:val="{C5E7ACB1-8B7A-4916-B423-86A83654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1" w:defSemiHidden="0" w:defUnhideWhenUsed="0" w:defQFormat="0" w:count="376">
    <w:lsdException w:name="Normal" w:uiPriority="0" w:qFormat="1"/>
    <w:lsdException w:name="heading 1" w:uiPriority="3" w:qFormat="1"/>
    <w:lsdException w:name="heading 2" w:uiPriority="3" w:unhideWhenUsed="1" w:qFormat="1"/>
    <w:lsdException w:name="heading 3" w:uiPriority="3" w:unhideWhenUsed="1" w:qFormat="1"/>
    <w:lsdException w:name="heading 4" w:uiPriority="3"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2"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A5A"/>
    <w:pPr>
      <w:spacing w:before="120" w:after="240" w:line="288" w:lineRule="auto"/>
    </w:pPr>
    <w:rPr>
      <w:rFonts w:ascii="Arial" w:eastAsia="Georgia" w:hAnsi="Arial"/>
      <w:color w:val="595959"/>
      <w:kern w:val="2"/>
      <w:sz w:val="22"/>
      <w:lang w:eastAsia="ja-JP"/>
    </w:rPr>
  </w:style>
  <w:style w:type="paragraph" w:styleId="Heading1">
    <w:name w:val="heading 1"/>
    <w:next w:val="Normal"/>
    <w:link w:val="Heading1Char"/>
    <w:uiPriority w:val="3"/>
    <w:qFormat/>
    <w:rsid w:val="00DA1A57"/>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DA1A57"/>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rsid w:val="00DA1A57"/>
    <w:pPr>
      <w:keepNext/>
      <w:keepLines/>
      <w:spacing w:after="0"/>
      <w:outlineLvl w:val="2"/>
    </w:pPr>
    <w:rPr>
      <w:b/>
      <w:bCs/>
    </w:rPr>
  </w:style>
  <w:style w:type="paragraph" w:styleId="Heading4">
    <w:name w:val="heading 4"/>
    <w:basedOn w:val="Normal"/>
    <w:next w:val="Normal"/>
    <w:link w:val="Heading4Char"/>
    <w:uiPriority w:val="3"/>
    <w:unhideWhenUsed/>
    <w:qFormat/>
    <w:rsid w:val="00DA1A57"/>
    <w:pPr>
      <w:keepNext/>
      <w:keepLines/>
      <w:spacing w:before="160" w:after="0"/>
      <w:outlineLvl w:val="3"/>
    </w:pPr>
    <w:rPr>
      <w:rFonts w:eastAsia="Times New Roman"/>
    </w:rPr>
  </w:style>
  <w:style w:type="paragraph" w:styleId="Heading5">
    <w:name w:val="heading 5"/>
    <w:basedOn w:val="Normal"/>
    <w:next w:val="Normal"/>
    <w:link w:val="Heading5Char"/>
    <w:uiPriority w:val="9"/>
    <w:semiHidden/>
    <w:unhideWhenUsed/>
    <w:qFormat/>
    <w:rsid w:val="00DA1A57"/>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57"/>
    <w:pPr>
      <w:tabs>
        <w:tab w:val="center" w:pos="4513"/>
        <w:tab w:val="right" w:pos="9026"/>
      </w:tabs>
      <w:spacing w:after="1440"/>
    </w:pPr>
  </w:style>
  <w:style w:type="character" w:customStyle="1" w:styleId="HeaderChar">
    <w:name w:val="Header Char"/>
    <w:link w:val="Header"/>
    <w:uiPriority w:val="99"/>
    <w:rsid w:val="00DA1A57"/>
    <w:rPr>
      <w:rFonts w:ascii="Arial" w:eastAsia="Georgia" w:hAnsi="Arial"/>
      <w:color w:val="595959"/>
      <w:kern w:val="2"/>
      <w:sz w:val="24"/>
      <w:lang w:eastAsia="ja-JP"/>
    </w:rPr>
  </w:style>
  <w:style w:type="paragraph" w:styleId="Footer">
    <w:name w:val="footer"/>
    <w:aliases w:val="Footer portrait"/>
    <w:basedOn w:val="Normal"/>
    <w:link w:val="FooterChar"/>
    <w:uiPriority w:val="99"/>
    <w:unhideWhenUsed/>
    <w:rsid w:val="00DA1A57"/>
    <w:pPr>
      <w:tabs>
        <w:tab w:val="center" w:pos="4513"/>
        <w:tab w:val="right" w:pos="9026"/>
      </w:tabs>
      <w:spacing w:before="360"/>
    </w:pPr>
    <w:rPr>
      <w:b/>
      <w:color w:val="1F497D"/>
    </w:rPr>
  </w:style>
  <w:style w:type="character" w:customStyle="1" w:styleId="FooterChar">
    <w:name w:val="Footer Char"/>
    <w:aliases w:val="Footer portrait Char"/>
    <w:link w:val="Footer"/>
    <w:uiPriority w:val="99"/>
    <w:rsid w:val="00DA1A57"/>
    <w:rPr>
      <w:rFonts w:ascii="Arial" w:eastAsia="Georgia" w:hAnsi="Arial"/>
      <w:b/>
      <w:color w:val="1F497D"/>
      <w:kern w:val="2"/>
      <w:sz w:val="24"/>
      <w:lang w:eastAsia="ja-JP"/>
    </w:rPr>
  </w:style>
  <w:style w:type="paragraph" w:styleId="BalloonText">
    <w:name w:val="Balloon Text"/>
    <w:basedOn w:val="Normal"/>
    <w:link w:val="BalloonTextChar"/>
    <w:uiPriority w:val="99"/>
    <w:semiHidden/>
    <w:unhideWhenUsed/>
    <w:rsid w:val="00DA1A57"/>
    <w:pPr>
      <w:spacing w:after="0" w:line="240" w:lineRule="auto"/>
    </w:pPr>
    <w:rPr>
      <w:rFonts w:ascii="Segoe UI" w:hAnsi="Segoe UI" w:cs="Segoe UI"/>
      <w:sz w:val="18"/>
    </w:rPr>
  </w:style>
  <w:style w:type="character" w:customStyle="1" w:styleId="BalloonTextChar">
    <w:name w:val="Balloon Text Char"/>
    <w:link w:val="BalloonText"/>
    <w:uiPriority w:val="99"/>
    <w:semiHidden/>
    <w:rsid w:val="00DA1A57"/>
    <w:rPr>
      <w:rFonts w:ascii="Segoe UI" w:eastAsia="Georgia" w:hAnsi="Segoe UI" w:cs="Segoe UI"/>
      <w:color w:val="595959"/>
      <w:kern w:val="2"/>
      <w:sz w:val="18"/>
      <w:lang w:eastAsia="ja-JP"/>
    </w:rPr>
  </w:style>
  <w:style w:type="character" w:styleId="PlaceholderText">
    <w:name w:val="Placeholder Text"/>
    <w:uiPriority w:val="99"/>
    <w:semiHidden/>
    <w:rsid w:val="00DA1A57"/>
    <w:rPr>
      <w:color w:val="808080"/>
    </w:rPr>
  </w:style>
  <w:style w:type="character" w:customStyle="1" w:styleId="Heading1Char">
    <w:name w:val="Heading 1 Char"/>
    <w:link w:val="Heading1"/>
    <w:uiPriority w:val="3"/>
    <w:rsid w:val="00DA1A57"/>
    <w:rPr>
      <w:rFonts w:ascii="Arial" w:eastAsia="Times New Roman" w:hAnsi="Arial"/>
      <w:b/>
      <w:bCs/>
      <w:color w:val="1F497D"/>
      <w:kern w:val="2"/>
      <w:sz w:val="32"/>
      <w:lang w:val="en-US" w:eastAsia="ja-JP"/>
    </w:rPr>
  </w:style>
  <w:style w:type="character" w:customStyle="1" w:styleId="Heading2Char">
    <w:name w:val="Heading 2 Char"/>
    <w:link w:val="Heading2"/>
    <w:uiPriority w:val="3"/>
    <w:rsid w:val="00DA1A57"/>
    <w:rPr>
      <w:rFonts w:ascii="Arial" w:eastAsia="Times New Roman" w:hAnsi="Arial"/>
      <w:b/>
      <w:color w:val="1F497D"/>
      <w:kern w:val="2"/>
      <w:sz w:val="24"/>
      <w:lang w:eastAsia="ja-JP"/>
    </w:rPr>
  </w:style>
  <w:style w:type="paragraph" w:styleId="Date">
    <w:name w:val="Date"/>
    <w:basedOn w:val="Normal"/>
    <w:next w:val="Normal"/>
    <w:link w:val="DateChar"/>
    <w:qFormat/>
    <w:rsid w:val="000E4E44"/>
    <w:pPr>
      <w:spacing w:line="200" w:lineRule="exact"/>
      <w:jc w:val="right"/>
    </w:pPr>
    <w:rPr>
      <w:color w:val="000000"/>
      <w:sz w:val="16"/>
      <w:lang w:val="x-none" w:eastAsia="x-none"/>
    </w:rPr>
  </w:style>
  <w:style w:type="character" w:customStyle="1" w:styleId="DateChar">
    <w:name w:val="Date Char"/>
    <w:link w:val="Date"/>
    <w:rsid w:val="006B6C51"/>
    <w:rPr>
      <w:rFonts w:ascii="Arial" w:hAnsi="Arial"/>
      <w:color w:val="000000"/>
      <w:sz w:val="16"/>
    </w:rPr>
  </w:style>
  <w:style w:type="character" w:customStyle="1" w:styleId="Heading3Char">
    <w:name w:val="Heading 3 Char"/>
    <w:link w:val="Heading3"/>
    <w:uiPriority w:val="3"/>
    <w:rsid w:val="00DA1A57"/>
    <w:rPr>
      <w:rFonts w:ascii="Arial" w:eastAsia="Georgia" w:hAnsi="Arial"/>
      <w:b/>
      <w:bCs/>
      <w:color w:val="595959"/>
      <w:kern w:val="2"/>
      <w:sz w:val="24"/>
      <w:lang w:eastAsia="ja-JP"/>
    </w:rPr>
  </w:style>
  <w:style w:type="character" w:customStyle="1" w:styleId="Heading4Char">
    <w:name w:val="Heading 4 Char"/>
    <w:link w:val="Heading4"/>
    <w:uiPriority w:val="3"/>
    <w:rsid w:val="00DA1A57"/>
    <w:rPr>
      <w:rFonts w:ascii="Arial" w:eastAsia="Times New Roman" w:hAnsi="Arial"/>
      <w:color w:val="595959"/>
      <w:kern w:val="2"/>
      <w:sz w:val="24"/>
      <w:lang w:eastAsia="ja-JP"/>
    </w:rPr>
  </w:style>
  <w:style w:type="paragraph" w:styleId="Quote">
    <w:name w:val="Quote"/>
    <w:basedOn w:val="Normal"/>
    <w:next w:val="Normal"/>
    <w:link w:val="QuoteChar"/>
    <w:uiPriority w:val="3"/>
    <w:qFormat/>
    <w:rsid w:val="00DA1A57"/>
    <w:rPr>
      <w:iCs/>
      <w:color w:val="1F497D"/>
      <w:sz w:val="28"/>
    </w:rPr>
  </w:style>
  <w:style w:type="character" w:customStyle="1" w:styleId="QuoteChar">
    <w:name w:val="Quote Char"/>
    <w:link w:val="Quote"/>
    <w:uiPriority w:val="3"/>
    <w:rsid w:val="00DA1A57"/>
    <w:rPr>
      <w:rFonts w:ascii="Arial" w:eastAsia="Georgia" w:hAnsi="Arial"/>
      <w:iCs/>
      <w:color w:val="1F497D"/>
      <w:kern w:val="2"/>
      <w:sz w:val="28"/>
      <w:lang w:eastAsia="ja-JP"/>
    </w:rPr>
  </w:style>
  <w:style w:type="paragraph" w:customStyle="1" w:styleId="MainHeading1">
    <w:name w:val="Main Heading 1"/>
    <w:basedOn w:val="Normal"/>
    <w:next w:val="Normal"/>
    <w:qFormat/>
    <w:rsid w:val="00F77FDC"/>
    <w:pPr>
      <w:spacing w:after="0" w:line="600" w:lineRule="exact"/>
      <w:ind w:left="284"/>
    </w:pPr>
    <w:rPr>
      <w:b/>
      <w:color w:val="FFFFFF"/>
      <w:sz w:val="56"/>
    </w:rPr>
  </w:style>
  <w:style w:type="paragraph" w:customStyle="1" w:styleId="MainHeading2">
    <w:name w:val="Main Heading 2"/>
    <w:basedOn w:val="Normal"/>
    <w:next w:val="Normal"/>
    <w:qFormat/>
    <w:rsid w:val="00F77FDC"/>
    <w:pPr>
      <w:spacing w:after="1000" w:line="480" w:lineRule="exact"/>
      <w:ind w:left="284"/>
    </w:pPr>
    <w:rPr>
      <w:color w:val="FFFFFF"/>
      <w:sz w:val="44"/>
    </w:rPr>
  </w:style>
  <w:style w:type="paragraph" w:customStyle="1" w:styleId="Subheading1">
    <w:name w:val="Subheading 1"/>
    <w:basedOn w:val="Normal"/>
    <w:next w:val="Normal"/>
    <w:qFormat/>
    <w:rsid w:val="00F77FDC"/>
    <w:pPr>
      <w:pBdr>
        <w:bottom w:val="single" w:sz="4" w:space="3" w:color="194A88"/>
      </w:pBdr>
      <w:spacing w:before="320" w:after="120" w:line="280" w:lineRule="exact"/>
    </w:pPr>
    <w:rPr>
      <w:rFonts w:eastAsia="Times New Roman"/>
      <w:bCs/>
      <w:iCs/>
      <w:color w:val="194A88"/>
    </w:rPr>
  </w:style>
  <w:style w:type="character" w:styleId="Hyperlink">
    <w:name w:val="Hyperlink"/>
    <w:uiPriority w:val="99"/>
    <w:unhideWhenUsed/>
    <w:rsid w:val="00DA1A57"/>
    <w:rPr>
      <w:color w:val="0000FF"/>
      <w:u w:val="single"/>
    </w:rPr>
  </w:style>
  <w:style w:type="paragraph" w:styleId="ListParagraph">
    <w:name w:val="List Paragraph"/>
    <w:basedOn w:val="Normal"/>
    <w:uiPriority w:val="34"/>
    <w:qFormat/>
    <w:rsid w:val="00DA1A57"/>
    <w:pPr>
      <w:spacing w:after="0" w:line="240" w:lineRule="auto"/>
      <w:ind w:left="720"/>
      <w:contextualSpacing/>
    </w:pPr>
    <w:rPr>
      <w:rFonts w:eastAsia="Times New Roman"/>
      <w:color w:val="auto"/>
      <w:kern w:val="0"/>
      <w:szCs w:val="24"/>
      <w:lang w:eastAsia="en-AU"/>
    </w:rPr>
  </w:style>
  <w:style w:type="character" w:styleId="FollowedHyperlink">
    <w:name w:val="FollowedHyperlink"/>
    <w:uiPriority w:val="99"/>
    <w:semiHidden/>
    <w:unhideWhenUsed/>
    <w:rsid w:val="00DA1A57"/>
    <w:rPr>
      <w:color w:val="800080"/>
      <w:u w:val="single"/>
    </w:rPr>
  </w:style>
  <w:style w:type="paragraph" w:styleId="NormalWeb">
    <w:name w:val="Normal (Web)"/>
    <w:basedOn w:val="Normal"/>
    <w:uiPriority w:val="99"/>
    <w:semiHidden/>
    <w:unhideWhenUsed/>
    <w:rsid w:val="00CD5C60"/>
    <w:pPr>
      <w:spacing w:before="100" w:beforeAutospacing="1" w:after="100" w:afterAutospacing="1" w:line="240" w:lineRule="auto"/>
    </w:pPr>
    <w:rPr>
      <w:rFonts w:ascii="Times New Roman" w:eastAsia="Times New Roman" w:hAnsi="Times New Roman"/>
      <w:szCs w:val="24"/>
      <w:lang w:eastAsia="en-AU"/>
    </w:rPr>
  </w:style>
  <w:style w:type="character" w:customStyle="1" w:styleId="glossaryitemarea">
    <w:name w:val="glossaryitemarea"/>
    <w:basedOn w:val="DefaultParagraphFont"/>
    <w:rsid w:val="00CD5C60"/>
  </w:style>
  <w:style w:type="character" w:styleId="Strong">
    <w:name w:val="Strong"/>
    <w:uiPriority w:val="22"/>
    <w:unhideWhenUsed/>
    <w:qFormat/>
    <w:rsid w:val="00DA1A57"/>
    <w:rPr>
      <w:b/>
      <w:bCs/>
      <w:color w:val="5A5A5A"/>
    </w:rPr>
  </w:style>
  <w:style w:type="character" w:customStyle="1" w:styleId="A0">
    <w:name w:val="A0"/>
    <w:rsid w:val="00761F83"/>
    <w:rPr>
      <w:color w:val="221E1F"/>
      <w:sz w:val="22"/>
    </w:rPr>
  </w:style>
  <w:style w:type="paragraph" w:customStyle="1" w:styleId="Default">
    <w:name w:val="Default"/>
    <w:uiPriority w:val="99"/>
    <w:rsid w:val="00EE2FAF"/>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rsid w:val="007A7A40"/>
    <w:rPr>
      <w:rFonts w:cs="Times New Roman"/>
      <w:color w:val="auto"/>
    </w:rPr>
  </w:style>
  <w:style w:type="paragraph" w:customStyle="1" w:styleId="Pa1">
    <w:name w:val="Pa1"/>
    <w:basedOn w:val="Default"/>
    <w:next w:val="Default"/>
    <w:rsid w:val="00787E76"/>
    <w:pPr>
      <w:spacing w:line="241" w:lineRule="atLeast"/>
    </w:pPr>
    <w:rPr>
      <w:rFonts w:cs="Times New Roman"/>
      <w:color w:val="auto"/>
    </w:rPr>
  </w:style>
  <w:style w:type="character" w:customStyle="1" w:styleId="A2">
    <w:name w:val="A2"/>
    <w:uiPriority w:val="99"/>
    <w:rsid w:val="00787E76"/>
    <w:rPr>
      <w:color w:val="FFFFFF"/>
      <w:sz w:val="22"/>
    </w:rPr>
  </w:style>
  <w:style w:type="paragraph" w:customStyle="1" w:styleId="Pa0">
    <w:name w:val="Pa0"/>
    <w:basedOn w:val="Default"/>
    <w:next w:val="Default"/>
    <w:uiPriority w:val="99"/>
    <w:rsid w:val="00025A4F"/>
    <w:pPr>
      <w:spacing w:line="241" w:lineRule="atLeast"/>
    </w:pPr>
    <w:rPr>
      <w:rFonts w:cs="Times New Roman"/>
      <w:color w:val="auto"/>
    </w:rPr>
  </w:style>
  <w:style w:type="paragraph" w:customStyle="1" w:styleId="Pa4">
    <w:name w:val="Pa4"/>
    <w:basedOn w:val="Default"/>
    <w:next w:val="Default"/>
    <w:uiPriority w:val="99"/>
    <w:rsid w:val="00025A4F"/>
    <w:pPr>
      <w:spacing w:line="241" w:lineRule="atLeast"/>
    </w:pPr>
    <w:rPr>
      <w:rFonts w:cs="Times New Roman"/>
      <w:color w:val="auto"/>
    </w:rPr>
  </w:style>
  <w:style w:type="table" w:styleId="TableGrid">
    <w:name w:val="Table Grid"/>
    <w:basedOn w:val="TableNormal"/>
    <w:uiPriority w:val="39"/>
    <w:rsid w:val="00DA1A57"/>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Default"/>
    <w:next w:val="Default"/>
    <w:uiPriority w:val="99"/>
    <w:rsid w:val="000336D1"/>
    <w:rPr>
      <w:rFonts w:cs="Times New Roman"/>
      <w:color w:val="auto"/>
    </w:rPr>
  </w:style>
  <w:style w:type="paragraph" w:customStyle="1" w:styleId="CM7">
    <w:name w:val="CM7"/>
    <w:basedOn w:val="Default"/>
    <w:next w:val="Default"/>
    <w:uiPriority w:val="99"/>
    <w:rsid w:val="000336D1"/>
    <w:rPr>
      <w:rFonts w:cs="Times New Roman"/>
      <w:color w:val="auto"/>
    </w:rPr>
  </w:style>
  <w:style w:type="paragraph" w:styleId="Title">
    <w:name w:val="Title"/>
    <w:basedOn w:val="Normal"/>
    <w:link w:val="TitleChar"/>
    <w:autoRedefine/>
    <w:uiPriority w:val="1"/>
    <w:qFormat/>
    <w:rsid w:val="00FE0CB8"/>
    <w:pPr>
      <w:spacing w:before="240" w:after="120" w:line="240" w:lineRule="auto"/>
      <w:contextualSpacing/>
    </w:pPr>
    <w:rPr>
      <w:rFonts w:eastAsia="Times New Roman"/>
      <w:b/>
      <w:bCs/>
      <w:noProof/>
      <w:color w:val="1F497D"/>
      <w:kern w:val="28"/>
      <w:sz w:val="44"/>
      <w:lang w:eastAsia="en-AU"/>
    </w:rPr>
  </w:style>
  <w:style w:type="character" w:customStyle="1" w:styleId="TitleChar">
    <w:name w:val="Title Char"/>
    <w:link w:val="Title"/>
    <w:uiPriority w:val="1"/>
    <w:rsid w:val="00FE0CB8"/>
    <w:rPr>
      <w:rFonts w:ascii="Arial" w:eastAsia="Times New Roman" w:hAnsi="Arial"/>
      <w:b/>
      <w:bCs/>
      <w:noProof/>
      <w:color w:val="1F497D"/>
      <w:kern w:val="28"/>
      <w:sz w:val="44"/>
    </w:rPr>
  </w:style>
  <w:style w:type="character" w:styleId="CommentReference">
    <w:name w:val="annotation reference"/>
    <w:basedOn w:val="DefaultParagraphFont"/>
    <w:uiPriority w:val="1"/>
    <w:semiHidden/>
    <w:rsid w:val="008055CF"/>
    <w:rPr>
      <w:sz w:val="16"/>
      <w:szCs w:val="16"/>
    </w:rPr>
  </w:style>
  <w:style w:type="paragraph" w:styleId="CommentText">
    <w:name w:val="annotation text"/>
    <w:basedOn w:val="Normal"/>
    <w:link w:val="CommentTextChar"/>
    <w:uiPriority w:val="1"/>
    <w:semiHidden/>
    <w:rsid w:val="008055CF"/>
    <w:pPr>
      <w:spacing w:line="240" w:lineRule="auto"/>
    </w:pPr>
  </w:style>
  <w:style w:type="character" w:customStyle="1" w:styleId="CommentTextChar">
    <w:name w:val="Comment Text Char"/>
    <w:basedOn w:val="DefaultParagraphFont"/>
    <w:link w:val="CommentText"/>
    <w:uiPriority w:val="1"/>
    <w:semiHidden/>
    <w:rsid w:val="008055CF"/>
    <w:rPr>
      <w:rFonts w:ascii="Arial" w:hAnsi="Arial"/>
      <w:lang w:eastAsia="en-US"/>
    </w:rPr>
  </w:style>
  <w:style w:type="paragraph" w:styleId="CommentSubject">
    <w:name w:val="annotation subject"/>
    <w:basedOn w:val="CommentText"/>
    <w:next w:val="CommentText"/>
    <w:link w:val="CommentSubjectChar"/>
    <w:uiPriority w:val="1"/>
    <w:semiHidden/>
    <w:rsid w:val="008055CF"/>
    <w:rPr>
      <w:b/>
      <w:bCs/>
    </w:rPr>
  </w:style>
  <w:style w:type="character" w:customStyle="1" w:styleId="CommentSubjectChar">
    <w:name w:val="Comment Subject Char"/>
    <w:basedOn w:val="CommentTextChar"/>
    <w:link w:val="CommentSubject"/>
    <w:uiPriority w:val="1"/>
    <w:semiHidden/>
    <w:rsid w:val="008055CF"/>
    <w:rPr>
      <w:rFonts w:ascii="Arial" w:hAnsi="Arial"/>
      <w:b/>
      <w:bCs/>
      <w:lang w:eastAsia="en-US"/>
    </w:rPr>
  </w:style>
  <w:style w:type="character" w:customStyle="1" w:styleId="Heading5Char">
    <w:name w:val="Heading 5 Char"/>
    <w:link w:val="Heading5"/>
    <w:uiPriority w:val="9"/>
    <w:semiHidden/>
    <w:rsid w:val="00DA1A57"/>
    <w:rPr>
      <w:rFonts w:ascii="Cambria" w:eastAsia="Times New Roman" w:hAnsi="Cambria"/>
      <w:color w:val="243F60"/>
      <w:kern w:val="2"/>
      <w:sz w:val="24"/>
      <w:lang w:eastAsia="ja-JP"/>
    </w:rPr>
  </w:style>
  <w:style w:type="paragraph" w:styleId="Subtitle">
    <w:name w:val="Subtitle"/>
    <w:basedOn w:val="Normal"/>
    <w:next w:val="Normal"/>
    <w:link w:val="SubtitleChar"/>
    <w:uiPriority w:val="2"/>
    <w:qFormat/>
    <w:rsid w:val="00DA1A57"/>
    <w:pPr>
      <w:numPr>
        <w:ilvl w:val="1"/>
      </w:numPr>
      <w:spacing w:line="240" w:lineRule="auto"/>
    </w:pPr>
    <w:rPr>
      <w:rFonts w:eastAsia="Times New Roman"/>
      <w:color w:val="1F497D"/>
      <w:sz w:val="36"/>
    </w:rPr>
  </w:style>
  <w:style w:type="character" w:customStyle="1" w:styleId="SubtitleChar">
    <w:name w:val="Subtitle Char"/>
    <w:link w:val="Subtitle"/>
    <w:uiPriority w:val="2"/>
    <w:rsid w:val="00DA1A57"/>
    <w:rPr>
      <w:rFonts w:ascii="Arial" w:eastAsia="Times New Roman" w:hAnsi="Arial"/>
      <w:color w:val="1F497D"/>
      <w:kern w:val="2"/>
      <w:sz w:val="36"/>
      <w:lang w:eastAsia="ja-JP"/>
    </w:rPr>
  </w:style>
  <w:style w:type="paragraph" w:customStyle="1" w:styleId="Contentheader">
    <w:name w:val="Content header"/>
    <w:basedOn w:val="Normal"/>
    <w:next w:val="Normal"/>
    <w:uiPriority w:val="3"/>
    <w:qFormat/>
    <w:rsid w:val="00DA1A57"/>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customStyle="1" w:styleId="Contents">
    <w:name w:val="Contents"/>
    <w:basedOn w:val="Normal"/>
    <w:qFormat/>
    <w:locked/>
    <w:rsid w:val="00DA1A57"/>
    <w:rPr>
      <w:b/>
      <w:szCs w:val="24"/>
    </w:rPr>
  </w:style>
  <w:style w:type="paragraph" w:customStyle="1" w:styleId="Breakoutbox1">
    <w:name w:val="Break out box 1"/>
    <w:basedOn w:val="Normal"/>
    <w:qFormat/>
    <w:rsid w:val="00DA1A57"/>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paragraph" w:customStyle="1" w:styleId="Bullets1">
    <w:name w:val="Bullets 1"/>
    <w:basedOn w:val="Normal"/>
    <w:qFormat/>
    <w:rsid w:val="00DA1A57"/>
    <w:pPr>
      <w:numPr>
        <w:numId w:val="2"/>
      </w:numPr>
      <w:spacing w:after="120"/>
      <w:ind w:left="288" w:hanging="288"/>
      <w:contextualSpacing/>
    </w:pPr>
    <w:rPr>
      <w:noProof/>
    </w:rPr>
  </w:style>
  <w:style w:type="paragraph" w:customStyle="1" w:styleId="Bullets2">
    <w:name w:val="Bullets 2"/>
    <w:basedOn w:val="Bullets1"/>
    <w:qFormat/>
    <w:rsid w:val="00DA1A57"/>
    <w:pPr>
      <w:numPr>
        <w:ilvl w:val="1"/>
      </w:numPr>
      <w:ind w:left="1094" w:hanging="357"/>
    </w:pPr>
  </w:style>
  <w:style w:type="paragraph" w:styleId="TOC1">
    <w:name w:val="toc 1"/>
    <w:basedOn w:val="Normal"/>
    <w:next w:val="Normal"/>
    <w:autoRedefine/>
    <w:uiPriority w:val="39"/>
    <w:unhideWhenUsed/>
    <w:rsid w:val="00DA1A57"/>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customStyle="1" w:styleId="Disclaimer">
    <w:name w:val="Disclaimer"/>
    <w:basedOn w:val="Normal"/>
    <w:qFormat/>
    <w:rsid w:val="00DA1A57"/>
    <w:pPr>
      <w:pBdr>
        <w:top w:val="single" w:sz="4" w:space="2" w:color="F2F2F2"/>
        <w:left w:val="single" w:sz="4" w:space="2" w:color="F2F2F2"/>
        <w:bottom w:val="single" w:sz="4" w:space="2" w:color="F2F2F2"/>
        <w:right w:val="single" w:sz="4" w:space="2" w:color="F2F2F2"/>
      </w:pBdr>
      <w:shd w:val="clear" w:color="auto" w:fill="F2F2F2"/>
    </w:pPr>
  </w:style>
  <w:style w:type="paragraph" w:customStyle="1" w:styleId="List1">
    <w:name w:val="List_1"/>
    <w:basedOn w:val="Bullets1"/>
    <w:qFormat/>
    <w:rsid w:val="00DA1A57"/>
    <w:pPr>
      <w:numPr>
        <w:numId w:val="4"/>
      </w:numPr>
      <w:ind w:left="357" w:hanging="357"/>
    </w:pPr>
  </w:style>
  <w:style w:type="paragraph" w:customStyle="1" w:styleId="Listbulletlevel1">
    <w:name w:val="List bullet level 1"/>
    <w:basedOn w:val="Normal"/>
    <w:uiPriority w:val="99"/>
    <w:locked/>
    <w:rsid w:val="00DA1A57"/>
    <w:pPr>
      <w:numPr>
        <w:ilvl w:val="1"/>
        <w:numId w:val="3"/>
      </w:numPr>
      <w:spacing w:before="0" w:after="120"/>
      <w:ind w:left="357" w:hanging="357"/>
    </w:pPr>
    <w:rPr>
      <w:rFonts w:eastAsia="Corbel"/>
      <w:color w:val="404040"/>
      <w:kern w:val="0"/>
      <w:szCs w:val="24"/>
      <w:lang w:eastAsia="en-US"/>
    </w:rPr>
  </w:style>
  <w:style w:type="paragraph" w:customStyle="1" w:styleId="List2">
    <w:name w:val="List_2"/>
    <w:basedOn w:val="List1"/>
    <w:qFormat/>
    <w:rsid w:val="00DA1A57"/>
    <w:pPr>
      <w:numPr>
        <w:numId w:val="5"/>
      </w:numPr>
      <w:ind w:left="641" w:hanging="357"/>
    </w:pPr>
  </w:style>
  <w:style w:type="paragraph" w:customStyle="1" w:styleId="Imagecaption">
    <w:name w:val="Image caption"/>
    <w:basedOn w:val="Normal"/>
    <w:qFormat/>
    <w:rsid w:val="00DA1A57"/>
    <w:rPr>
      <w:b/>
      <w:color w:val="7F7F7F"/>
    </w:rPr>
  </w:style>
  <w:style w:type="paragraph" w:styleId="TOCHeading">
    <w:name w:val="TOC Heading"/>
    <w:basedOn w:val="Heading1"/>
    <w:next w:val="Normal"/>
    <w:uiPriority w:val="39"/>
    <w:semiHidden/>
    <w:unhideWhenUsed/>
    <w:qFormat/>
    <w:rsid w:val="00DA1A57"/>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DA1A57"/>
    <w:pPr>
      <w:tabs>
        <w:tab w:val="left" w:pos="3969"/>
      </w:tabs>
      <w:spacing w:before="0" w:after="60" w:line="240" w:lineRule="auto"/>
    </w:pPr>
    <w:rPr>
      <w:noProof/>
    </w:rPr>
  </w:style>
  <w:style w:type="paragraph" w:styleId="ListNumber2">
    <w:name w:val="List Number 2"/>
    <w:basedOn w:val="Normal"/>
    <w:uiPriority w:val="99"/>
    <w:unhideWhenUsed/>
    <w:rsid w:val="00DA1A57"/>
    <w:pPr>
      <w:numPr>
        <w:numId w:val="1"/>
      </w:numPr>
      <w:contextualSpacing/>
    </w:pPr>
  </w:style>
  <w:style w:type="paragraph" w:customStyle="1" w:styleId="Footerlandscape">
    <w:name w:val="Footer landscape"/>
    <w:basedOn w:val="Footer"/>
    <w:autoRedefine/>
    <w:qFormat/>
    <w:rsid w:val="00846D2D"/>
    <w:pPr>
      <w:tabs>
        <w:tab w:val="clear" w:pos="4513"/>
        <w:tab w:val="clear" w:pos="9026"/>
        <w:tab w:val="left" w:pos="6379"/>
        <w:tab w:val="right" w:pos="14742"/>
      </w:tabs>
      <w:spacing w:before="0" w:after="0"/>
    </w:pPr>
    <w:rPr>
      <w:b w:val="0"/>
      <w:sz w:val="20"/>
    </w:rPr>
  </w:style>
  <w:style w:type="table" w:styleId="LightList-Accent1">
    <w:name w:val="Light List Accent 1"/>
    <w:aliases w:val="DCSI table 1"/>
    <w:basedOn w:val="TableNormal"/>
    <w:uiPriority w:val="61"/>
    <w:rsid w:val="00DA1A57"/>
    <w:rPr>
      <w:rFonts w:ascii="Arial" w:eastAsia="Georgia" w:hAnsi="Arial"/>
      <w:color w:val="FFFFFF"/>
    </w:rPr>
    <w:tblPr>
      <w:tblStyleRowBandSize w:val="1"/>
      <w:tblStyleColBandSize w:val="1"/>
      <w:tblBorders>
        <w:top w:val="single" w:sz="4" w:space="0" w:color="1F497D"/>
        <w:left w:val="single" w:sz="4" w:space="0" w:color="1F497D"/>
        <w:bottom w:val="single" w:sz="4" w:space="0" w:color="1F497D"/>
        <w:right w:val="single" w:sz="4" w:space="0" w:color="1F497D"/>
      </w:tblBorders>
    </w:tblPr>
    <w:tcPr>
      <w:shd w:val="clear" w:color="auto" w:fill="auto"/>
    </w:tc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61"/>
    <w:rsid w:val="00DA1A57"/>
    <w:rPr>
      <w:rFonts w:ascii="Georgia" w:eastAsia="Georgia" w:hAnsi="Georg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talic">
    <w:name w:val="Italic"/>
    <w:uiPriority w:val="1"/>
    <w:qFormat/>
    <w:rsid w:val="00DA1A57"/>
    <w:rPr>
      <w:i/>
      <w:iCs/>
    </w:rPr>
  </w:style>
  <w:style w:type="paragraph" w:styleId="TOC3">
    <w:name w:val="toc 3"/>
    <w:basedOn w:val="Normal"/>
    <w:next w:val="Normal"/>
    <w:autoRedefine/>
    <w:uiPriority w:val="39"/>
    <w:unhideWhenUsed/>
    <w:rsid w:val="00DA1A57"/>
    <w:pPr>
      <w:ind w:left="480"/>
    </w:pPr>
  </w:style>
  <w:style w:type="character" w:styleId="Emphasis">
    <w:name w:val="Emphasis"/>
    <w:uiPriority w:val="20"/>
    <w:unhideWhenUsed/>
    <w:qFormat/>
    <w:rsid w:val="00DA1A57"/>
    <w:rPr>
      <w:i/>
      <w:iCs/>
    </w:rPr>
  </w:style>
  <w:style w:type="paragraph" w:styleId="FootnoteText">
    <w:name w:val="footnote text"/>
    <w:basedOn w:val="Normal"/>
    <w:link w:val="FootnoteTextChar"/>
    <w:uiPriority w:val="99"/>
    <w:semiHidden/>
    <w:unhideWhenUsed/>
    <w:rsid w:val="00DA1A57"/>
    <w:pPr>
      <w:spacing w:before="0" w:after="0" w:line="240" w:lineRule="auto"/>
    </w:pPr>
  </w:style>
  <w:style w:type="character" w:customStyle="1" w:styleId="FootnoteTextChar">
    <w:name w:val="Footnote Text Char"/>
    <w:link w:val="FootnoteText"/>
    <w:uiPriority w:val="99"/>
    <w:semiHidden/>
    <w:rsid w:val="00DA1A57"/>
    <w:rPr>
      <w:rFonts w:ascii="Arial" w:eastAsia="Georgia" w:hAnsi="Arial"/>
      <w:color w:val="595959"/>
      <w:kern w:val="2"/>
      <w:sz w:val="24"/>
      <w:lang w:eastAsia="ja-JP"/>
    </w:rPr>
  </w:style>
  <w:style w:type="character" w:styleId="FootnoteReference">
    <w:name w:val="footnote reference"/>
    <w:uiPriority w:val="99"/>
    <w:semiHidden/>
    <w:unhideWhenUsed/>
    <w:rsid w:val="00DA1A57"/>
    <w:rPr>
      <w:vertAlign w:val="superscript"/>
    </w:rPr>
  </w:style>
  <w:style w:type="character" w:customStyle="1" w:styleId="Tabletext1">
    <w:name w:val="Table text_1"/>
    <w:uiPriority w:val="1"/>
    <w:qFormat/>
    <w:rsid w:val="00DA1A57"/>
    <w:rPr>
      <w:rFonts w:ascii="Arial" w:hAnsi="Arial"/>
      <w:b/>
      <w:bCs/>
      <w:sz w:val="20"/>
    </w:rPr>
  </w:style>
  <w:style w:type="paragraph" w:styleId="Revision">
    <w:name w:val="Revision"/>
    <w:hidden/>
    <w:uiPriority w:val="99"/>
    <w:semiHidden/>
    <w:rsid w:val="00650A22"/>
    <w:rPr>
      <w:rFonts w:ascii="Arial" w:eastAsia="Georgia" w:hAnsi="Arial"/>
      <w:color w:val="595959"/>
      <w:kern w:val="2"/>
      <w:lang w:eastAsia="ja-JP"/>
    </w:rPr>
  </w:style>
  <w:style w:type="character" w:styleId="UnresolvedMention">
    <w:name w:val="Unresolved Mention"/>
    <w:basedOn w:val="DefaultParagraphFont"/>
    <w:uiPriority w:val="99"/>
    <w:semiHidden/>
    <w:unhideWhenUsed/>
    <w:rsid w:val="00FB7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489830">
      <w:bodyDiv w:val="1"/>
      <w:marLeft w:val="0"/>
      <w:marRight w:val="0"/>
      <w:marTop w:val="0"/>
      <w:marBottom w:val="0"/>
      <w:divBdr>
        <w:top w:val="none" w:sz="0" w:space="0" w:color="auto"/>
        <w:left w:val="none" w:sz="0" w:space="0" w:color="auto"/>
        <w:bottom w:val="none" w:sz="0" w:space="0" w:color="auto"/>
        <w:right w:val="none" w:sz="0" w:space="0" w:color="auto"/>
      </w:divBdr>
    </w:div>
    <w:div w:id="883181647">
      <w:bodyDiv w:val="1"/>
      <w:marLeft w:val="0"/>
      <w:marRight w:val="0"/>
      <w:marTop w:val="0"/>
      <w:marBottom w:val="0"/>
      <w:divBdr>
        <w:top w:val="none" w:sz="0" w:space="0" w:color="auto"/>
        <w:left w:val="none" w:sz="0" w:space="0" w:color="auto"/>
        <w:bottom w:val="none" w:sz="0" w:space="0" w:color="auto"/>
        <w:right w:val="none" w:sz="0" w:space="0" w:color="auto"/>
      </w:divBdr>
    </w:div>
    <w:div w:id="1556432292">
      <w:bodyDiv w:val="1"/>
      <w:marLeft w:val="0"/>
      <w:marRight w:val="0"/>
      <w:marTop w:val="0"/>
      <w:marBottom w:val="0"/>
      <w:divBdr>
        <w:top w:val="none" w:sz="0" w:space="0" w:color="auto"/>
        <w:left w:val="none" w:sz="0" w:space="0" w:color="auto"/>
        <w:bottom w:val="none" w:sz="0" w:space="0" w:color="auto"/>
        <w:right w:val="none" w:sz="0" w:space="0" w:color="auto"/>
      </w:divBdr>
    </w:div>
    <w:div w:id="16367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quipmentprogram.sa.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HSEquipmentProgram@sa.gov.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s.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quipmentprogram.s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thu01\Desktop\DES%20Web%20Document%20Template%202017-05-15.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6CF77421A824B89986F6105BE4117" ma:contentTypeVersion="4" ma:contentTypeDescription="Create a new document." ma:contentTypeScope="" ma:versionID="fc9a5fe46c00eefd42fb74f372e0aec4">
  <xsd:schema xmlns:xsd="http://www.w3.org/2001/XMLSchema" xmlns:xs="http://www.w3.org/2001/XMLSchema" xmlns:p="http://schemas.microsoft.com/office/2006/metadata/properties" xmlns:ns2="66136766-2977-46b0-98d1-9f5a45fc9be7" targetNamespace="http://schemas.microsoft.com/office/2006/metadata/properties" ma:root="true" ma:fieldsID="3279db75e6c989cb4099608c88ddda5f" ns2:_="">
    <xsd:import namespace="66136766-2977-46b0-98d1-9f5a45fc9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766-2977-46b0-98d1-9f5a45fc9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271343BCD6D049598449C876307003E4" version="1.0.0">
  <systemFields>
    <field name="Objective-Id">
      <value order="0">A17522503</value>
    </field>
    <field name="Objective-Title">
      <value order="0">Terms and Conditions for Provision of Home Modifications</value>
    </field>
    <field name="Objective-Description">
      <value order="0"/>
    </field>
    <field name="Objective-CreationStamp">
      <value order="0">2017-08-31T00:41:09Z</value>
    </field>
    <field name="Objective-IsApproved">
      <value order="0">false</value>
    </field>
    <field name="Objective-IsPublished">
      <value order="0">true</value>
    </field>
    <field name="Objective-DatePublished">
      <value order="0">2017-09-12T02:45:42Z</value>
    </field>
    <field name="Objective-ModificationStamp">
      <value order="0">2017-09-12T02:45:42Z</value>
    </field>
    <field name="Objective-Owner">
      <value order="0">Arthur, Lisa-Marie - LARTHU01</value>
    </field>
    <field name="Objective-Path">
      <value order="0">Global Folder:Domiciliary Care:Domiciliary Equipment Management:Policy and Procedures:DES Information Knowledge Management:DES Digital Customer Information - CURRENT External Web Site:Terms and Conditions of Installation of Home Modifications</value>
    </field>
    <field name="Objective-Parent">
      <value order="0">Terms and Conditions of Installation of Home Modifications</value>
    </field>
    <field name="Objective-State">
      <value order="0">Published</value>
    </field>
    <field name="Objective-VersionId">
      <value order="0">vA23114614</value>
    </field>
    <field name="Objective-Version">
      <value order="0">5.0</value>
    </field>
    <field name="Objective-VersionNumber">
      <value order="0">7</value>
    </field>
    <field name="Objective-VersionComment">
      <value order="0"/>
    </field>
    <field name="Objective-FileNumber">
      <value order="0">qA841976</value>
    </field>
    <field name="Objective-Classification">
      <value order="0"/>
    </field>
    <field name="Objective-Caveats">
      <value order="0"/>
    </field>
  </systemFields>
  <catalogues>
    <catalogue name="Incoming Correspondence Type Catalogue" type="type" ori="id:cA100">
      <field name="Objective-Business Unit">
        <value order="0">kA2237:kA2773</value>
      </field>
      <field name="Objective-Document Type">
        <value order="0">eobjA375276</value>
      </field>
      <field name="Objective-Security Classification">
        <value order="0">kA2784</value>
      </field>
      <field name="Objective-Description - Abstract">
        <value order="0"/>
      </field>
      <field name="Objective-Suburb">
        <value order="0"/>
      </field>
      <field name="Objective-Address Line 1">
        <value order="0"/>
      </field>
      <field name="Objective-Senders Reference">
        <value order="0"/>
      </field>
      <field name="Objective-Author Name">
        <value order="0"/>
      </field>
      <field name="Objective-Date Received">
        <value order="0"/>
      </field>
      <field name="Objective-State">
        <value order="0"/>
      </field>
      <field name="Objective-Action Officer">
        <value order="0"/>
      </field>
      <field name="Objective-Date Reply Due">
        <value order="0"/>
      </field>
      <field name="Objective-Address Line 2">
        <value order="0"/>
      </field>
      <field name="Objective-Date Reply Sent">
        <value order="0"/>
      </field>
      <field name="Objective-Date of Correspondence">
        <value order="0"/>
      </field>
      <field name="Objective-Postcode">
        <value order="0"/>
      </field>
      <field name="Objective-E-Mail Address">
        <value order="0"/>
      </field>
      <field name="Objective-Telephone">
        <value order="0"/>
      </field>
      <field name="Objective-Deleg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440F-82E3-456D-BACC-8107D1398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6766-2977-46b0-98d1-9f5a45fc9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3.xml><?xml version="1.0" encoding="utf-8"?>
<ds:datastoreItem xmlns:ds="http://schemas.openxmlformats.org/officeDocument/2006/customXml" ds:itemID="{D7343B80-94C6-4B11-B69F-64BA54BC9EEC}">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66136766-2977-46b0-98d1-9f5a45fc9be7"/>
    <ds:schemaRef ds:uri="http://www.w3.org/XML/1998/namespace"/>
  </ds:schemaRefs>
</ds:datastoreItem>
</file>

<file path=customXml/itemProps4.xml><?xml version="1.0" encoding="utf-8"?>
<ds:datastoreItem xmlns:ds="http://schemas.openxmlformats.org/officeDocument/2006/customXml" ds:itemID="{1BE6BD46-C749-4DA8-B7EB-64CEACE9D392}">
  <ds:schemaRefs>
    <ds:schemaRef ds:uri="http://schemas.microsoft.com/office/2006/metadata/longProperties"/>
  </ds:schemaRefs>
</ds:datastoreItem>
</file>

<file path=customXml/itemProps5.xml><?xml version="1.0" encoding="utf-8"?>
<ds:datastoreItem xmlns:ds="http://schemas.openxmlformats.org/officeDocument/2006/customXml" ds:itemID="{2755D936-A2E3-4FDB-BA35-892A25A0F1DD}">
  <ds:schemaRefs>
    <ds:schemaRef ds:uri="http://schemas.microsoft.com/sharepoint/v3/contenttype/forms"/>
  </ds:schemaRefs>
</ds:datastoreItem>
</file>

<file path=customXml/itemProps6.xml><?xml version="1.0" encoding="utf-8"?>
<ds:datastoreItem xmlns:ds="http://schemas.openxmlformats.org/officeDocument/2006/customXml" ds:itemID="{9462BF7F-C284-4C4F-9CBF-14E063B8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 Web Document Template 2017-05-15.docx</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Dept. for Families &amp; Communities</Company>
  <LinksUpToDate>false</LinksUpToDate>
  <CharactersWithSpaces>4578</CharactersWithSpaces>
  <SharedDoc>false</SharedDoc>
  <HLinks>
    <vt:vector size="30" baseType="variant">
      <vt:variant>
        <vt:i4>458870</vt:i4>
      </vt:variant>
      <vt:variant>
        <vt:i4>6</vt:i4>
      </vt:variant>
      <vt:variant>
        <vt:i4>0</vt:i4>
      </vt:variant>
      <vt:variant>
        <vt:i4>5</vt:i4>
      </vt:variant>
      <vt:variant>
        <vt:lpwstr>mailto:DHSEquipmentProgram@sa.gov.au</vt:lpwstr>
      </vt:variant>
      <vt:variant>
        <vt:lpwstr/>
      </vt:variant>
      <vt:variant>
        <vt:i4>4325441</vt:i4>
      </vt:variant>
      <vt:variant>
        <vt:i4>3</vt:i4>
      </vt:variant>
      <vt:variant>
        <vt:i4>0</vt:i4>
      </vt:variant>
      <vt:variant>
        <vt:i4>5</vt:i4>
      </vt:variant>
      <vt:variant>
        <vt:lpwstr>http://www.sa.gov.au/</vt:lpwstr>
      </vt:variant>
      <vt:variant>
        <vt:lpwstr/>
      </vt:variant>
      <vt:variant>
        <vt:i4>4063266</vt:i4>
      </vt:variant>
      <vt:variant>
        <vt:i4>0</vt:i4>
      </vt:variant>
      <vt:variant>
        <vt:i4>0</vt:i4>
      </vt:variant>
      <vt:variant>
        <vt:i4>5</vt:i4>
      </vt:variant>
      <vt:variant>
        <vt:lpwstr>http://www.equipmentprogram.sa.gov.au/</vt:lpwstr>
      </vt:variant>
      <vt:variant>
        <vt:lpwstr/>
      </vt:variant>
      <vt:variant>
        <vt:i4>4063266</vt:i4>
      </vt:variant>
      <vt:variant>
        <vt:i4>9</vt:i4>
      </vt:variant>
      <vt:variant>
        <vt:i4>0</vt:i4>
      </vt:variant>
      <vt:variant>
        <vt:i4>5</vt:i4>
      </vt:variant>
      <vt:variant>
        <vt:lpwstr>http://www.equipmentprogram.sa.gov.au/</vt:lpwstr>
      </vt:variant>
      <vt:variant>
        <vt:lpwstr/>
      </vt:variant>
      <vt:variant>
        <vt:i4>5570570</vt:i4>
      </vt:variant>
      <vt:variant>
        <vt:i4>0</vt:i4>
      </vt:variant>
      <vt:variant>
        <vt:i4>0</vt:i4>
      </vt:variant>
      <vt:variant>
        <vt:i4>5</vt:i4>
      </vt:variant>
      <vt:variant>
        <vt:lpwstr>http://www.des.sa.gov.au/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 storage &amp; review;#</dc:subject>
  <dc:creator>Matthew Massy-Westropp</dc:creator>
  <cp:keywords/>
  <cp:lastModifiedBy>Dimas, Lauren (DHS)</cp:lastModifiedBy>
  <cp:revision>2</cp:revision>
  <cp:lastPrinted>2012-11-27T21:32:00Z</cp:lastPrinted>
  <dcterms:created xsi:type="dcterms:W3CDTF">2020-12-17T01:29:00Z</dcterms:created>
  <dcterms:modified xsi:type="dcterms:W3CDTF">2020-12-17T01:29:00Z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
    <vt:lpwstr>UHDEJEP677RY-33-1337</vt:lpwstr>
  </property>
  <property fmtid="{D5CDD505-2E9C-101B-9397-08002B2CF9AE}" pid="4" name="_dlc_DocIdItemGuid">
    <vt:lpwstr>c151be2a-7fee-4a24-9aac-36910c4b2137</vt:lpwstr>
  </property>
  <property fmtid="{D5CDD505-2E9C-101B-9397-08002B2CF9AE}" pid="5" name="_dlc_DocIdUrl">
    <vt:lpwstr>http://one.dfc.sa.gov.au/corpdocs/_layouts/DocIdRedir.aspx?ID=UHDEJEP677RY-33-1337, UHDEJEP677RY-33-1337</vt:lpwstr>
  </property>
  <property fmtid="{D5CDD505-2E9C-101B-9397-08002B2CF9AE}" pid="6" name="display_urn:schemas-microsoft-com:office:office#Custodian">
    <vt:lpwstr>Sarah Stanborough</vt:lpwstr>
  </property>
  <property fmtid="{D5CDD505-2E9C-101B-9397-08002B2CF9AE}" pid="7" name="Order">
    <vt:lpwstr>133700.000000000</vt:lpwstr>
  </property>
  <property fmtid="{D5CDD505-2E9C-101B-9397-08002B2CF9AE}" pid="8" name="ContentTypeId">
    <vt:lpwstr>0x0101008D66CF77421A824B89986F6105BE4117</vt:lpwstr>
  </property>
  <property fmtid="{D5CDD505-2E9C-101B-9397-08002B2CF9AE}" pid="9" name="Review date">
    <vt:lpwstr>2013-09-06T14:30:00+00:00</vt:lpwstr>
  </property>
  <property fmtid="{D5CDD505-2E9C-101B-9397-08002B2CF9AE}" pid="10" name="Corp Doc Category">
    <vt:lpwstr>13;#Media and Communications</vt:lpwstr>
  </property>
  <property fmtid="{D5CDD505-2E9C-101B-9397-08002B2CF9AE}" pid="11" name="Business Area">
    <vt:lpwstr>Media and Communications</vt:lpwstr>
  </property>
  <property fmtid="{D5CDD505-2E9C-101B-9397-08002B2CF9AE}" pid="12" name="Category">
    <vt:lpwstr>Agenda</vt:lpwstr>
  </property>
  <property fmtid="{D5CDD505-2E9C-101B-9397-08002B2CF9AE}" pid="13" name="Meeting date">
    <vt:lpwstr>2012-11-20T13:30:00+00:00</vt:lpwstr>
  </property>
  <property fmtid="{D5CDD505-2E9C-101B-9397-08002B2CF9AE}" pid="14" name="Owner">
    <vt:lpwstr>DES</vt:lpwstr>
  </property>
  <property fmtid="{D5CDD505-2E9C-101B-9397-08002B2CF9AE}" pid="15" name="Changes required">
    <vt:lpwstr/>
  </property>
  <property fmtid="{D5CDD505-2E9C-101B-9397-08002B2CF9AE}" pid="16" name="Process">
    <vt:lpwstr>02. Clinical Assessment, eligibility &amp; Prescription</vt:lpwstr>
  </property>
  <property fmtid="{D5CDD505-2E9C-101B-9397-08002B2CF9AE}" pid="17" name="Change">
    <vt:lpwstr>updated format from EP to DES</vt:lpwstr>
  </property>
  <property fmtid="{D5CDD505-2E9C-101B-9397-08002B2CF9AE}" pid="18" name="ContentType">
    <vt:lpwstr>Document</vt:lpwstr>
  </property>
  <property fmtid="{D5CDD505-2E9C-101B-9397-08002B2CF9AE}" pid="19" name="Objective-Id">
    <vt:lpwstr>A17522503</vt:lpwstr>
  </property>
  <property fmtid="{D5CDD505-2E9C-101B-9397-08002B2CF9AE}" pid="20" name="Objective-Title">
    <vt:lpwstr>Terms and Conditions for Provision of Home Modifications</vt:lpwstr>
  </property>
  <property fmtid="{D5CDD505-2E9C-101B-9397-08002B2CF9AE}" pid="21" name="Objective-Comment">
    <vt:lpwstr/>
  </property>
  <property fmtid="{D5CDD505-2E9C-101B-9397-08002B2CF9AE}" pid="22" name="Objective-CreationStamp">
    <vt:filetime>2017-08-31T00:41:21Z</vt:filetime>
  </property>
  <property fmtid="{D5CDD505-2E9C-101B-9397-08002B2CF9AE}" pid="23" name="Objective-IsApproved">
    <vt:bool>false</vt:bool>
  </property>
  <property fmtid="{D5CDD505-2E9C-101B-9397-08002B2CF9AE}" pid="24" name="Objective-IsPublished">
    <vt:bool>true</vt:bool>
  </property>
  <property fmtid="{D5CDD505-2E9C-101B-9397-08002B2CF9AE}" pid="25" name="Objective-DatePublished">
    <vt:filetime>2017-09-12T02:45:42Z</vt:filetime>
  </property>
  <property fmtid="{D5CDD505-2E9C-101B-9397-08002B2CF9AE}" pid="26" name="Objective-ModificationStamp">
    <vt:filetime>2017-09-12T02:45:42Z</vt:filetime>
  </property>
  <property fmtid="{D5CDD505-2E9C-101B-9397-08002B2CF9AE}" pid="27" name="Objective-Owner">
    <vt:lpwstr>Arthur, Lisa-Marie - LARTHU01</vt:lpwstr>
  </property>
  <property fmtid="{D5CDD505-2E9C-101B-9397-08002B2CF9AE}" pid="28" name="Objective-Path">
    <vt:lpwstr>Global Folder:Domiciliary Care:Domiciliary Equipment Management:Policy and Procedures:DES Information Knowledge Management:DES Digital Customer Information - CURRENT:Terms and Conditions of Installation of Home Modifications:</vt:lpwstr>
  </property>
  <property fmtid="{D5CDD505-2E9C-101B-9397-08002B2CF9AE}" pid="29" name="Objective-Parent">
    <vt:lpwstr>Terms and Conditions of Installation of Home Modifications</vt:lpwstr>
  </property>
  <property fmtid="{D5CDD505-2E9C-101B-9397-08002B2CF9AE}" pid="30" name="Objective-State">
    <vt:lpwstr>Published</vt:lpwstr>
  </property>
  <property fmtid="{D5CDD505-2E9C-101B-9397-08002B2CF9AE}" pid="31" name="Objective-Version">
    <vt:lpwstr>5.0</vt:lpwstr>
  </property>
  <property fmtid="{D5CDD505-2E9C-101B-9397-08002B2CF9AE}" pid="32" name="Objective-VersionNumber">
    <vt:r8>7</vt:r8>
  </property>
  <property fmtid="{D5CDD505-2E9C-101B-9397-08002B2CF9AE}" pid="33" name="Objective-VersionComment">
    <vt:lpwstr/>
  </property>
  <property fmtid="{D5CDD505-2E9C-101B-9397-08002B2CF9AE}" pid="34" name="Objective-FileNumber">
    <vt:lpwstr>DCSI/16/02616</vt:lpwstr>
  </property>
  <property fmtid="{D5CDD505-2E9C-101B-9397-08002B2CF9AE}" pid="35" name="Objective-Classification">
    <vt:lpwstr>[Inherited - none]</vt:lpwstr>
  </property>
  <property fmtid="{D5CDD505-2E9C-101B-9397-08002B2CF9AE}" pid="36" name="Objective-Caveats">
    <vt:lpwstr/>
  </property>
  <property fmtid="{D5CDD505-2E9C-101B-9397-08002B2CF9AE}" pid="37" name="Objective-Business Unit [system]">
    <vt:lpwstr>Domiciliary Care:DES - Domiciliary Equipment Services</vt:lpwstr>
  </property>
  <property fmtid="{D5CDD505-2E9C-101B-9397-08002B2CF9AE}" pid="38" name="Objective-Security Classification [system]">
    <vt:lpwstr>For Official Use Only (FOUO)</vt:lpwstr>
  </property>
  <property fmtid="{D5CDD505-2E9C-101B-9397-08002B2CF9AE}" pid="39" name="Objective-Document Type [system]">
    <vt:lpwstr>Guidelines</vt:lpwstr>
  </property>
  <property fmtid="{D5CDD505-2E9C-101B-9397-08002B2CF9AE}" pid="40" name="Objective-Description - Abstract [system]">
    <vt:lpwstr/>
  </property>
  <property fmtid="{D5CDD505-2E9C-101B-9397-08002B2CF9AE}" pid="41" name="Objective-Author Name [system]">
    <vt:lpwstr/>
  </property>
  <property fmtid="{D5CDD505-2E9C-101B-9397-08002B2CF9AE}" pid="42" name="Objective-Action Officer [system]">
    <vt:lpwstr/>
  </property>
  <property fmtid="{D5CDD505-2E9C-101B-9397-08002B2CF9AE}" pid="43" name="Objective-Delegator [system]">
    <vt:lpwstr/>
  </property>
  <property fmtid="{D5CDD505-2E9C-101B-9397-08002B2CF9AE}" pid="44" name="Update required">
    <vt:lpwstr>2013-02-08T00:00:00Z</vt:lpwstr>
  </property>
  <property fmtid="{D5CDD505-2E9C-101B-9397-08002B2CF9AE}" pid="45" name="Children/Adults">
    <vt:lpwstr>N/A</vt:lpwstr>
  </property>
  <property fmtid="{D5CDD505-2E9C-101B-9397-08002B2CF9AE}" pid="46" name="Stage">
    <vt:lpwstr>N/A</vt:lpwstr>
  </property>
  <property fmtid="{D5CDD505-2E9C-101B-9397-08002B2CF9AE}" pid="47" name="Archiving">
    <vt:lpwstr>Not archived</vt:lpwstr>
  </property>
  <property fmtid="{D5CDD505-2E9C-101B-9397-08002B2CF9AE}" pid="48" name="DFC link name">
    <vt:lpwstr/>
  </property>
  <property fmtid="{D5CDD505-2E9C-101B-9397-08002B2CF9AE}" pid="49" name="Reviewer">
    <vt:lpwstr>;#Patrick Page;#</vt:lpwstr>
  </property>
  <property fmtid="{D5CDD505-2E9C-101B-9397-08002B2CF9AE}" pid="50" name="Priority">
    <vt:lpwstr>N/A</vt:lpwstr>
  </property>
  <property fmtid="{D5CDD505-2E9C-101B-9397-08002B2CF9AE}" pid="51" name="Yet to be approved by">
    <vt:lpwstr>;#Not assigned;#</vt:lpwstr>
  </property>
  <property fmtid="{D5CDD505-2E9C-101B-9397-08002B2CF9AE}" pid="52" name="Business process category">
    <vt:lpwstr>N/A</vt:lpwstr>
  </property>
  <property fmtid="{D5CDD505-2E9C-101B-9397-08002B2CF9AE}" pid="53" name="Update notes">
    <vt:lpwstr>Provided by DCSI Media with paragraph format for use with info docs. Update to new templates when available from DCSI M&amp;I</vt:lpwstr>
  </property>
  <property fmtid="{D5CDD505-2E9C-101B-9397-08002B2CF9AE}" pid="54" name="ES teamsite category">
    <vt:lpwstr>Template</vt:lpwstr>
  </property>
  <property fmtid="{D5CDD505-2E9C-101B-9397-08002B2CF9AE}" pid="55" name="Delegated authority">
    <vt:lpwstr>;#Matthew Massy-Westropp;#</vt:lpwstr>
  </property>
  <property fmtid="{D5CDD505-2E9C-101B-9397-08002B2CF9AE}" pid="56" name="Delegated authority approval">
    <vt:lpwstr>1999-11-30T09:30:00Z</vt:lpwstr>
  </property>
  <property fmtid="{D5CDD505-2E9C-101B-9397-08002B2CF9AE}" pid="57" name="Stage review due">
    <vt:lpwstr>1999-11-30T09:30:00Z</vt:lpwstr>
  </property>
  <property fmtid="{D5CDD505-2E9C-101B-9397-08002B2CF9AE}" pid="58" name="Review0">
    <vt:lpwstr>1999-11-30T09:30:00Z</vt:lpwstr>
  </property>
  <property fmtid="{D5CDD505-2E9C-101B-9397-08002B2CF9AE}" pid="59" name="Sent to e-ref">
    <vt:lpwstr>1999-11-30T09:30:00Z</vt:lpwstr>
  </property>
  <property fmtid="{D5CDD505-2E9C-101B-9397-08002B2CF9AE}" pid="60" name="OIS format QA completed">
    <vt:lpwstr>1999-11-30T09:30:00Z</vt:lpwstr>
  </property>
  <property fmtid="{D5CDD505-2E9C-101B-9397-08002B2CF9AE}" pid="61" name="DES Web Page">
    <vt:lpwstr>NDIA</vt:lpwstr>
  </property>
  <property fmtid="{D5CDD505-2E9C-101B-9397-08002B2CF9AE}" pid="62" name="Objective-Description">
    <vt:lpwstr/>
  </property>
  <property fmtid="{D5CDD505-2E9C-101B-9397-08002B2CF9AE}" pid="63" name="Objective-VersionId">
    <vt:lpwstr>vA23114614</vt:lpwstr>
  </property>
  <property fmtid="{D5CDD505-2E9C-101B-9397-08002B2CF9AE}" pid="64" name="Objective-Business Unit">
    <vt:lpwstr>kA2237:kA2773</vt:lpwstr>
  </property>
  <property fmtid="{D5CDD505-2E9C-101B-9397-08002B2CF9AE}" pid="65" name="Objective-Document Type">
    <vt:lpwstr>eobjA375276</vt:lpwstr>
  </property>
  <property fmtid="{D5CDD505-2E9C-101B-9397-08002B2CF9AE}" pid="66" name="Objective-Security Classification">
    <vt:lpwstr>kA2784</vt:lpwstr>
  </property>
  <property fmtid="{D5CDD505-2E9C-101B-9397-08002B2CF9AE}" pid="67" name="Objective-Description - Abstract">
    <vt:lpwstr/>
  </property>
  <property fmtid="{D5CDD505-2E9C-101B-9397-08002B2CF9AE}" pid="68" name="Objective-Suburb">
    <vt:lpwstr/>
  </property>
  <property fmtid="{D5CDD505-2E9C-101B-9397-08002B2CF9AE}" pid="69" name="Objective-Address Line 1">
    <vt:lpwstr/>
  </property>
  <property fmtid="{D5CDD505-2E9C-101B-9397-08002B2CF9AE}" pid="70" name="Objective-Senders Reference">
    <vt:lpwstr/>
  </property>
  <property fmtid="{D5CDD505-2E9C-101B-9397-08002B2CF9AE}" pid="71" name="Objective-Author Name">
    <vt:lpwstr/>
  </property>
  <property fmtid="{D5CDD505-2E9C-101B-9397-08002B2CF9AE}" pid="72" name="Objective-Date Received">
    <vt:lpwstr/>
  </property>
  <property fmtid="{D5CDD505-2E9C-101B-9397-08002B2CF9AE}" pid="73" name="Objective-Action Officer">
    <vt:lpwstr/>
  </property>
  <property fmtid="{D5CDD505-2E9C-101B-9397-08002B2CF9AE}" pid="74" name="Objective-Date Reply Due">
    <vt:lpwstr/>
  </property>
  <property fmtid="{D5CDD505-2E9C-101B-9397-08002B2CF9AE}" pid="75" name="Objective-Address Line 2">
    <vt:lpwstr/>
  </property>
  <property fmtid="{D5CDD505-2E9C-101B-9397-08002B2CF9AE}" pid="76" name="Objective-Date Reply Sent">
    <vt:lpwstr/>
  </property>
  <property fmtid="{D5CDD505-2E9C-101B-9397-08002B2CF9AE}" pid="77" name="Objective-Date of Correspondence">
    <vt:lpwstr/>
  </property>
  <property fmtid="{D5CDD505-2E9C-101B-9397-08002B2CF9AE}" pid="78" name="Objective-Postcode">
    <vt:lpwstr/>
  </property>
  <property fmtid="{D5CDD505-2E9C-101B-9397-08002B2CF9AE}" pid="79" name="Objective-E-Mail Address">
    <vt:lpwstr/>
  </property>
  <property fmtid="{D5CDD505-2E9C-101B-9397-08002B2CF9AE}" pid="80" name="Objective-Telephone">
    <vt:lpwstr/>
  </property>
  <property fmtid="{D5CDD505-2E9C-101B-9397-08002B2CF9AE}" pid="81" name="Objective-Delegator">
    <vt:lpwstr/>
  </property>
  <property fmtid="{D5CDD505-2E9C-101B-9397-08002B2CF9AE}" pid="82" name="Objective-Date of Correspondence [system]">
    <vt:lpwstr/>
  </property>
  <property fmtid="{D5CDD505-2E9C-101B-9397-08002B2CF9AE}" pid="83" name="Objective-Date Received [system]">
    <vt:lpwstr/>
  </property>
  <property fmtid="{D5CDD505-2E9C-101B-9397-08002B2CF9AE}" pid="84" name="Objective-Senders Reference [system]">
    <vt:lpwstr/>
  </property>
  <property fmtid="{D5CDD505-2E9C-101B-9397-08002B2CF9AE}" pid="85" name="Objective-E-Mail Address [system]">
    <vt:lpwstr/>
  </property>
  <property fmtid="{D5CDD505-2E9C-101B-9397-08002B2CF9AE}" pid="86" name="Objective-Telephone [system]">
    <vt:lpwstr/>
  </property>
  <property fmtid="{D5CDD505-2E9C-101B-9397-08002B2CF9AE}" pid="87" name="Objective-Address Line 1 [system]">
    <vt:lpwstr/>
  </property>
  <property fmtid="{D5CDD505-2E9C-101B-9397-08002B2CF9AE}" pid="88" name="Objective-Address Line 2 [system]">
    <vt:lpwstr/>
  </property>
  <property fmtid="{D5CDD505-2E9C-101B-9397-08002B2CF9AE}" pid="89" name="Objective-Suburb [system]">
    <vt:lpwstr/>
  </property>
  <property fmtid="{D5CDD505-2E9C-101B-9397-08002B2CF9AE}" pid="90" name="Objective-State [system]">
    <vt:lpwstr/>
  </property>
  <property fmtid="{D5CDD505-2E9C-101B-9397-08002B2CF9AE}" pid="91" name="Objective-Postcode [system]">
    <vt:lpwstr/>
  </property>
  <property fmtid="{D5CDD505-2E9C-101B-9397-08002B2CF9AE}" pid="92" name="Objective-Date Reply Due [system]">
    <vt:lpwstr/>
  </property>
  <property fmtid="{D5CDD505-2E9C-101B-9397-08002B2CF9AE}" pid="93" name="Objective-Date Reply Sent [system]">
    <vt:lpwstr/>
  </property>
</Properties>
</file>